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E23F" w14:textId="5DF79304" w:rsidR="00AD7834" w:rsidRPr="004C50EE" w:rsidRDefault="00C75370" w:rsidP="00C75370">
      <w:pPr>
        <w:spacing w:before="79"/>
        <w:ind w:left="5040" w:right="107" w:firstLine="339"/>
        <w:rPr>
          <w:rFonts w:ascii="Cambria" w:hAnsi="Cambria"/>
          <w:b/>
          <w:i/>
          <w:sz w:val="24"/>
          <w:szCs w:val="24"/>
        </w:rPr>
      </w:pPr>
      <w:r w:rsidRPr="004C50EE">
        <w:rPr>
          <w:rFonts w:ascii="Cambria" w:hAnsi="Cambria"/>
          <w:b/>
          <w:i/>
          <w:sz w:val="24"/>
          <w:szCs w:val="24"/>
        </w:rPr>
        <w:t xml:space="preserve">                               </w:t>
      </w:r>
      <w:r w:rsidR="00AD7834" w:rsidRPr="004C50EE">
        <w:rPr>
          <w:rFonts w:ascii="Cambria" w:hAnsi="Cambria"/>
          <w:b/>
          <w:i/>
          <w:sz w:val="24"/>
          <w:szCs w:val="24"/>
        </w:rPr>
        <w:t>Проект</w:t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Pr="004C50EE">
        <w:rPr>
          <w:rFonts w:ascii="Cambria" w:hAnsi="Cambria"/>
          <w:b/>
          <w:i/>
          <w:sz w:val="24"/>
          <w:szCs w:val="24"/>
        </w:rPr>
        <w:tab/>
      </w:r>
      <w:r w:rsidR="00BF5075" w:rsidRPr="004C50EE">
        <w:rPr>
          <w:rFonts w:ascii="Cambria" w:hAnsi="Cambria"/>
          <w:b/>
          <w:i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b/>
          <w:i/>
          <w:sz w:val="24"/>
          <w:szCs w:val="24"/>
        </w:rPr>
        <w:t>1</w:t>
      </w:r>
      <w:r w:rsidR="00BF5075" w:rsidRPr="004C50EE">
        <w:rPr>
          <w:rFonts w:ascii="Cambria" w:hAnsi="Cambria"/>
          <w:b/>
          <w:i/>
          <w:sz w:val="24"/>
          <w:szCs w:val="24"/>
        </w:rPr>
        <w:t xml:space="preserve"> </w:t>
      </w:r>
    </w:p>
    <w:p w14:paraId="2E745465" w14:textId="77777777" w:rsidR="00AD7834" w:rsidRPr="004C50EE" w:rsidRDefault="00AD7834" w:rsidP="005A6644">
      <w:pPr>
        <w:spacing w:before="137"/>
        <w:ind w:left="4059" w:right="107" w:firstLine="261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/>
          <w:bCs/>
          <w:sz w:val="24"/>
          <w:szCs w:val="24"/>
          <w:u w:color="000000"/>
        </w:rPr>
        <w:t>ДОГОВОР</w:t>
      </w:r>
    </w:p>
    <w:p w14:paraId="3FD6616F" w14:textId="77777777" w:rsidR="00AD7834" w:rsidRPr="004C50EE" w:rsidRDefault="00AD7834" w:rsidP="005A6644">
      <w:pPr>
        <w:spacing w:before="139"/>
        <w:ind w:left="3339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№</w:t>
      </w:r>
      <w:r w:rsidRPr="004C50EE">
        <w:rPr>
          <w:rFonts w:ascii="Cambria" w:hAnsi="Cambria"/>
          <w:spacing w:val="5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………………………………..</w:t>
      </w:r>
    </w:p>
    <w:p w14:paraId="1E64C8C0" w14:textId="77777777" w:rsidR="00AD7834" w:rsidRPr="004C50EE" w:rsidRDefault="00AD7834" w:rsidP="006B1EEB">
      <w:pPr>
        <w:ind w:right="107"/>
        <w:rPr>
          <w:rFonts w:ascii="Cambria" w:hAnsi="Cambria"/>
          <w:sz w:val="24"/>
          <w:szCs w:val="24"/>
        </w:rPr>
      </w:pPr>
    </w:p>
    <w:p w14:paraId="2129FA1C" w14:textId="77777777" w:rsidR="00AD7834" w:rsidRPr="004C50EE" w:rsidRDefault="00212251" w:rsidP="006B1EEB">
      <w:pPr>
        <w:tabs>
          <w:tab w:val="left" w:leader="dot" w:pos="3152"/>
        </w:tabs>
        <w:spacing w:before="90"/>
        <w:ind w:left="824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Днес,</w:t>
      </w:r>
      <w:r w:rsidRPr="004C50EE">
        <w:rPr>
          <w:rFonts w:ascii="Cambria" w:hAnsi="Cambria"/>
          <w:sz w:val="24"/>
          <w:szCs w:val="24"/>
        </w:rPr>
        <w:tab/>
        <w:t>2019</w:t>
      </w:r>
      <w:r w:rsidR="00AD7834" w:rsidRPr="004C50EE">
        <w:rPr>
          <w:rFonts w:ascii="Cambria" w:hAnsi="Cambria"/>
          <w:sz w:val="24"/>
          <w:szCs w:val="24"/>
        </w:rPr>
        <w:t xml:space="preserve"> г. в гр. София</w:t>
      </w:r>
      <w:r w:rsidR="00AD7834"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между:</w:t>
      </w:r>
    </w:p>
    <w:p w14:paraId="626CD398" w14:textId="77777777" w:rsidR="000D3867" w:rsidRPr="004C50EE" w:rsidRDefault="000D3867" w:rsidP="006B1EEB">
      <w:pPr>
        <w:tabs>
          <w:tab w:val="left" w:leader="dot" w:pos="3152"/>
        </w:tabs>
        <w:spacing w:before="90"/>
        <w:ind w:left="824" w:right="107"/>
        <w:rPr>
          <w:rFonts w:ascii="Cambria" w:hAnsi="Cambria"/>
          <w:sz w:val="24"/>
          <w:szCs w:val="24"/>
        </w:rPr>
      </w:pPr>
    </w:p>
    <w:p w14:paraId="5038956D" w14:textId="7482E3D2" w:rsidR="000D3867" w:rsidRPr="004C50EE" w:rsidRDefault="000D3867" w:rsidP="004F5F8F">
      <w:pPr>
        <w:widowControl/>
        <w:overflowPunct w:val="0"/>
        <w:adjustRightInd w:val="0"/>
        <w:ind w:left="142" w:right="107"/>
        <w:jc w:val="both"/>
        <w:textAlignment w:val="baseline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bCs/>
          <w:sz w:val="24"/>
          <w:szCs w:val="24"/>
          <w:lang w:eastAsia="en-US" w:bidi="ar-SA"/>
        </w:rPr>
        <w:t xml:space="preserve">МИНИСТЕРСТВО НА ВЪНШНИТЕ РАБОТИ (МВнР), </w:t>
      </w:r>
      <w:r w:rsidRPr="004C50EE">
        <w:rPr>
          <w:rFonts w:ascii="Cambria" w:hAnsi="Cambria" w:cs="All Times New Roman"/>
          <w:sz w:val="24"/>
          <w:szCs w:val="24"/>
          <w:lang w:eastAsia="en-US" w:bidi="ar-SA"/>
        </w:rPr>
        <w:t>със седалище и адрес на управление: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 гр. София, </w:t>
      </w:r>
      <w:r w:rsidRPr="004C50EE">
        <w:rPr>
          <w:rFonts w:ascii="Cambria" w:hAnsi="Cambria"/>
          <w:sz w:val="24"/>
          <w:szCs w:val="24"/>
          <w:lang w:val="en-US" w:eastAsia="en-US" w:bidi="ar-SA"/>
        </w:rPr>
        <w:t xml:space="preserve">1113, </w:t>
      </w:r>
      <w:proofErr w:type="spellStart"/>
      <w:r w:rsidRPr="004C50EE">
        <w:rPr>
          <w:rFonts w:ascii="Cambria" w:hAnsi="Cambria"/>
          <w:sz w:val="24"/>
          <w:szCs w:val="24"/>
          <w:lang w:eastAsia="en-US" w:bidi="ar-SA"/>
        </w:rPr>
        <w:t>ул</w:t>
      </w:r>
      <w:proofErr w:type="spellEnd"/>
      <w:r w:rsidRPr="004C50EE">
        <w:rPr>
          <w:rFonts w:ascii="Cambria" w:hAnsi="Cambria"/>
          <w:sz w:val="24"/>
          <w:szCs w:val="24"/>
          <w:lang w:val="en-US" w:eastAsia="en-US" w:bidi="ar-SA"/>
        </w:rPr>
        <w:t>.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 </w:t>
      </w:r>
      <w:r w:rsidRPr="004C50EE">
        <w:rPr>
          <w:rFonts w:ascii="Cambria" w:hAnsi="Cambria" w:cs="All Times New Roman"/>
          <w:sz w:val="24"/>
          <w:szCs w:val="24"/>
          <w:lang w:eastAsia="en-US" w:bidi="ar-SA"/>
        </w:rPr>
        <w:t>„</w:t>
      </w:r>
      <w:r w:rsidRPr="004C50EE">
        <w:rPr>
          <w:rFonts w:ascii="Cambria" w:hAnsi="Cambria"/>
          <w:sz w:val="24"/>
          <w:szCs w:val="24"/>
          <w:lang w:eastAsia="en-US" w:bidi="ar-SA"/>
        </w:rPr>
        <w:t>Александър Жендов” № 2, БУЛСТАТ № 000695228, представлявано от Мая Андонова-Генова, упълномощен Възложител съгласно Заповед № 95-00-390/21.09.2017 год. на министъра на външните работи и Искра Григорова-</w:t>
      </w:r>
      <w:proofErr w:type="spellStart"/>
      <w:r w:rsidRPr="004C50EE">
        <w:rPr>
          <w:rFonts w:ascii="Cambria" w:hAnsi="Cambria"/>
          <w:sz w:val="24"/>
          <w:szCs w:val="24"/>
          <w:lang w:eastAsia="en-US" w:bidi="ar-SA"/>
        </w:rPr>
        <w:t>Зоровска</w:t>
      </w:r>
      <w:proofErr w:type="spellEnd"/>
      <w:r w:rsidRPr="004C50EE">
        <w:rPr>
          <w:rFonts w:ascii="Cambria" w:hAnsi="Cambria"/>
          <w:sz w:val="24"/>
          <w:szCs w:val="24"/>
          <w:lang w:eastAsia="en-US" w:bidi="ar-SA"/>
        </w:rPr>
        <w:t xml:space="preserve">, в качеството </w:t>
      </w:r>
      <w:r w:rsidR="003219AB" w:rsidRPr="004C50EE">
        <w:rPr>
          <w:rFonts w:ascii="Cambria" w:hAnsi="Cambria"/>
          <w:sz w:val="24"/>
          <w:szCs w:val="24"/>
          <w:lang w:eastAsia="en-US" w:bidi="ar-SA"/>
        </w:rPr>
        <w:t xml:space="preserve">и </w:t>
      </w:r>
      <w:r w:rsidRPr="004C50EE">
        <w:rPr>
          <w:rFonts w:ascii="Cambria" w:hAnsi="Cambria"/>
          <w:sz w:val="24"/>
          <w:szCs w:val="24"/>
          <w:lang w:eastAsia="en-US" w:bidi="ar-SA"/>
        </w:rPr>
        <w:t xml:space="preserve">на главен счетоводител, наричано за краткост </w:t>
      </w:r>
      <w:r w:rsidRPr="004C50EE">
        <w:rPr>
          <w:rFonts w:ascii="Cambria" w:hAnsi="Cambria"/>
          <w:b/>
          <w:sz w:val="24"/>
          <w:szCs w:val="24"/>
          <w:lang w:eastAsia="en-US" w:bidi="ar-SA"/>
        </w:rPr>
        <w:t>ВЪЗЛОЖИТЕЛ</w:t>
      </w:r>
      <w:r w:rsidR="004F5F8F" w:rsidRPr="004C50EE">
        <w:rPr>
          <w:rFonts w:ascii="Cambria" w:hAnsi="Cambria"/>
          <w:sz w:val="24"/>
          <w:szCs w:val="24"/>
          <w:lang w:eastAsia="en-US" w:bidi="ar-SA"/>
        </w:rPr>
        <w:t>, от една страна</w:t>
      </w:r>
      <w:r w:rsidRPr="004C50EE">
        <w:rPr>
          <w:rFonts w:ascii="Cambria" w:hAnsi="Cambria" w:cs="Arial"/>
          <w:sz w:val="24"/>
          <w:szCs w:val="24"/>
          <w:lang w:eastAsia="en-US" w:bidi="ar-SA"/>
        </w:rPr>
        <w:t xml:space="preserve"> </w:t>
      </w:r>
    </w:p>
    <w:p w14:paraId="25C95D7A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  <w:lang w:bidi="ar-SA"/>
        </w:rPr>
      </w:pPr>
      <w:r w:rsidRPr="004C50EE">
        <w:rPr>
          <w:rFonts w:ascii="Cambria" w:hAnsi="Cambria"/>
          <w:sz w:val="24"/>
          <w:szCs w:val="24"/>
        </w:rPr>
        <w:t xml:space="preserve">и </w:t>
      </w:r>
    </w:p>
    <w:p w14:paraId="3913D3DB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[Наименование на изпълнителя],</w:t>
      </w:r>
    </w:p>
    <w:p w14:paraId="48B35DC9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[с адрес: [адрес на изпълнителя] / със седалище и адрес на управление: [седалище и адрес на управление на изпълнителя] [попълва се приложимото според случая],</w:t>
      </w:r>
    </w:p>
    <w:p w14:paraId="2421D112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[ЕИК / код по Регистър БУЛСТАТ / регистрационен номер или друг идентификационен код (ако изпълнителят е лице, установено в друга държава членка на ЕС или трета страна) […] [и ДДС номер […]] [попълва се приложимото според случая], представляван/а/о от [имена на лицето или лицата, представляващи изпълнителя], в качеството на [длъжност/и на лицето или лицата, представляващи изпълнителя], [съгласно [документ или акт, от който произтичат правомощията на лицето или лицата, представляващи изпълнителя – ако е приложимо]],</w:t>
      </w:r>
    </w:p>
    <w:p w14:paraId="405E6C57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наричан/а/о за краткост </w:t>
      </w:r>
      <w:r w:rsidRPr="004C50EE">
        <w:rPr>
          <w:rFonts w:ascii="Cambria" w:hAnsi="Cambria"/>
          <w:b/>
          <w:sz w:val="24"/>
          <w:szCs w:val="24"/>
        </w:rPr>
        <w:t>Изпълнител</w:t>
      </w:r>
      <w:r w:rsidRPr="004C50EE">
        <w:rPr>
          <w:rFonts w:ascii="Cambria" w:hAnsi="Cambria"/>
          <w:sz w:val="24"/>
          <w:szCs w:val="24"/>
        </w:rPr>
        <w:t>, от друга страна,</w:t>
      </w:r>
    </w:p>
    <w:p w14:paraId="016F266B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</w:p>
    <w:p w14:paraId="20217E10" w14:textId="77777777" w:rsidR="000D3867" w:rsidRPr="004C50EE" w:rsidRDefault="000D3867" w:rsidP="006B1EE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(</w:t>
      </w: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sz w:val="24"/>
          <w:szCs w:val="24"/>
        </w:rPr>
        <w:t xml:space="preserve"> и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sz w:val="24"/>
          <w:szCs w:val="24"/>
        </w:rPr>
        <w:t xml:space="preserve"> наричани заедно „Страните“, а всеки от тях поотделно „Страна“);</w:t>
      </w:r>
    </w:p>
    <w:p w14:paraId="3FEDDF37" w14:textId="77777777" w:rsidR="000D3867" w:rsidRPr="004C50EE" w:rsidRDefault="000D3867" w:rsidP="006B1EEB">
      <w:pPr>
        <w:adjustRightInd w:val="0"/>
        <w:ind w:right="107"/>
        <w:jc w:val="both"/>
        <w:rPr>
          <w:rFonts w:ascii="Cambria" w:hAnsi="Cambria"/>
          <w:sz w:val="24"/>
          <w:szCs w:val="24"/>
        </w:rPr>
      </w:pPr>
    </w:p>
    <w:p w14:paraId="23991730" w14:textId="1F33393B" w:rsidR="00AD7834" w:rsidRPr="004C50EE" w:rsidRDefault="000D3867" w:rsidP="003219AB">
      <w:pPr>
        <w:adjustRightInd w:val="0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на основание чл. 112 от Закона за обществените поръчки („ЗОП“) и Решение № ………………………….. на възложителя за определяне на изпълнител на обществена поръчка с предмет</w:t>
      </w:r>
      <w:r w:rsidR="003219AB" w:rsidRPr="004C50EE">
        <w:rPr>
          <w:rFonts w:ascii="Cambria" w:hAnsi="Cambria"/>
          <w:sz w:val="24"/>
          <w:szCs w:val="24"/>
        </w:rPr>
        <w:t>: „</w:t>
      </w:r>
      <w:r w:rsidR="00911B48" w:rsidRPr="00911B48">
        <w:rPr>
          <w:rFonts w:ascii="Cambria" w:hAnsi="Cambria"/>
          <w:sz w:val="24"/>
          <w:szCs w:val="24"/>
        </w:rPr>
        <w:t>Организиране на протоколни мероприятия в рамките на 2019 г. с участието на заместник министър-председателя по правосъдната реформ</w:t>
      </w:r>
      <w:r w:rsidR="00911B48">
        <w:rPr>
          <w:rFonts w:ascii="Cambria" w:hAnsi="Cambria"/>
          <w:sz w:val="24"/>
          <w:szCs w:val="24"/>
        </w:rPr>
        <w:t>а и министър на външните работи</w:t>
      </w:r>
      <w:r w:rsidR="003219AB" w:rsidRPr="004C50EE">
        <w:rPr>
          <w:rFonts w:ascii="Cambria" w:hAnsi="Cambria"/>
          <w:sz w:val="24"/>
          <w:szCs w:val="24"/>
        </w:rPr>
        <w:t>“</w:t>
      </w:r>
      <w:r w:rsidR="00E83266" w:rsidRPr="004C50EE">
        <w:rPr>
          <w:rFonts w:ascii="Cambria" w:hAnsi="Cambria"/>
          <w:sz w:val="24"/>
          <w:szCs w:val="24"/>
        </w:rPr>
        <w:t xml:space="preserve">, </w:t>
      </w:r>
      <w:r w:rsidR="00AD7834" w:rsidRPr="004C50EE">
        <w:rPr>
          <w:rFonts w:ascii="Cambria" w:hAnsi="Cambria"/>
          <w:sz w:val="24"/>
          <w:szCs w:val="24"/>
        </w:rPr>
        <w:t>се сключи настоящият договор за</w:t>
      </w:r>
      <w:r w:rsidRPr="004C50EE">
        <w:rPr>
          <w:rFonts w:ascii="Cambria" w:hAnsi="Cambria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следното:</w:t>
      </w:r>
    </w:p>
    <w:p w14:paraId="0A300600" w14:textId="77777777" w:rsidR="00AD7834" w:rsidRPr="004C50EE" w:rsidRDefault="00AD7834" w:rsidP="006B1EEB">
      <w:pPr>
        <w:spacing w:before="139"/>
        <w:ind w:left="116" w:right="107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І. ПРЕДМЕТ НА ДОГОВОРА</w:t>
      </w:r>
    </w:p>
    <w:p w14:paraId="6F62D4CF" w14:textId="4EF086A5" w:rsidR="00AD7834" w:rsidRPr="004C50EE" w:rsidRDefault="00AD7834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1. (1) ВЪЗЛОЖИТЕЛЯТ </w:t>
      </w:r>
      <w:r w:rsidRPr="004C50EE">
        <w:rPr>
          <w:rFonts w:ascii="Cambria" w:hAnsi="Cambria"/>
          <w:sz w:val="24"/>
          <w:szCs w:val="24"/>
        </w:rPr>
        <w:t xml:space="preserve">възлага, 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приема срещу уговореното в</w:t>
      </w:r>
      <w:r w:rsidRPr="004C50EE">
        <w:rPr>
          <w:rFonts w:ascii="Cambria" w:hAnsi="Cambria"/>
          <w:spacing w:val="-4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този договор възнаграждение да изпълни обществена поръчка с предмет</w:t>
      </w:r>
      <w:r w:rsidR="003219AB" w:rsidRPr="004C50EE">
        <w:rPr>
          <w:rFonts w:ascii="Cambria" w:hAnsi="Cambria"/>
          <w:b/>
          <w:sz w:val="24"/>
          <w:szCs w:val="24"/>
          <w:lang w:val="ru-RU"/>
        </w:rPr>
        <w:t xml:space="preserve">: </w:t>
      </w:r>
      <w:r w:rsidR="003219AB" w:rsidRPr="004C50EE">
        <w:rPr>
          <w:rFonts w:ascii="Cambria" w:hAnsi="Cambria" w:cs="Bookman Old Style"/>
          <w:sz w:val="24"/>
          <w:szCs w:val="24"/>
          <w:lang w:bidi="ar-SA"/>
        </w:rPr>
        <w:t>„</w:t>
      </w:r>
      <w:r w:rsidR="004C50EE" w:rsidRPr="004C50EE">
        <w:rPr>
          <w:rFonts w:ascii="Cambria" w:hAnsi="Cambria" w:cs="Bookman Old Style"/>
          <w:sz w:val="24"/>
          <w:szCs w:val="24"/>
          <w:lang w:bidi="ar-SA"/>
        </w:rPr>
        <w:t>Организиране на протоколни мероприятия в рамките на 2019 г., с участието на заместник министър-председателя по правосъдната реформа и министър на външните работи</w:t>
      </w:r>
      <w:r w:rsidR="003219AB" w:rsidRPr="004C50EE">
        <w:rPr>
          <w:rFonts w:ascii="Cambria" w:hAnsi="Cambria" w:cs="Bookman Old Style"/>
          <w:sz w:val="24"/>
          <w:szCs w:val="24"/>
          <w:lang w:bidi="ar-SA"/>
        </w:rPr>
        <w:t>“</w:t>
      </w:r>
      <w:r w:rsidRPr="004C50EE">
        <w:rPr>
          <w:rFonts w:ascii="Cambria" w:hAnsi="Cambria"/>
          <w:sz w:val="24"/>
          <w:szCs w:val="24"/>
        </w:rPr>
        <w:t xml:space="preserve">, </w:t>
      </w:r>
      <w:r w:rsidR="00ED7648" w:rsidRPr="004C50EE">
        <w:rPr>
          <w:rFonts w:ascii="Cambria" w:hAnsi="Cambria"/>
          <w:sz w:val="24"/>
          <w:szCs w:val="24"/>
        </w:rPr>
        <w:t xml:space="preserve">в съответствие с </w:t>
      </w:r>
      <w:r w:rsidR="003219AB" w:rsidRPr="004C50EE">
        <w:rPr>
          <w:rFonts w:ascii="Cambria" w:hAnsi="Cambria"/>
          <w:sz w:val="24"/>
          <w:szCs w:val="24"/>
        </w:rPr>
        <w:t xml:space="preserve"> Техническата спецификация от документацията на обществената поръчка</w:t>
      </w:r>
      <w:r w:rsidRPr="004C50EE">
        <w:rPr>
          <w:rFonts w:ascii="Cambria" w:hAnsi="Cambria"/>
          <w:sz w:val="24"/>
          <w:szCs w:val="24"/>
        </w:rPr>
        <w:t xml:space="preserve">, Техническото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- </w:t>
      </w:r>
      <w:r w:rsidRPr="004C50EE">
        <w:rPr>
          <w:rFonts w:ascii="Cambria" w:hAnsi="Cambria"/>
          <w:b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b/>
          <w:sz w:val="24"/>
          <w:szCs w:val="24"/>
        </w:rPr>
        <w:t>1</w:t>
      </w:r>
      <w:r w:rsidRPr="004C50EE">
        <w:rPr>
          <w:rFonts w:ascii="Cambria" w:hAnsi="Cambria"/>
          <w:b/>
          <w:sz w:val="24"/>
          <w:szCs w:val="24"/>
        </w:rPr>
        <w:t xml:space="preserve">, </w:t>
      </w:r>
      <w:r w:rsidRPr="004C50EE">
        <w:rPr>
          <w:rFonts w:ascii="Cambria" w:hAnsi="Cambria"/>
          <w:sz w:val="24"/>
          <w:szCs w:val="24"/>
        </w:rPr>
        <w:t xml:space="preserve">Ценовото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- Приложение № </w:t>
      </w:r>
      <w:r w:rsidR="003219AB" w:rsidRPr="004C50EE">
        <w:rPr>
          <w:rFonts w:ascii="Cambria" w:hAnsi="Cambria"/>
          <w:b/>
          <w:sz w:val="24"/>
          <w:szCs w:val="24"/>
        </w:rPr>
        <w:t>2</w:t>
      </w:r>
      <w:r w:rsidRPr="004C50EE">
        <w:rPr>
          <w:rFonts w:ascii="Cambria" w:hAnsi="Cambria"/>
          <w:b/>
          <w:sz w:val="24"/>
          <w:szCs w:val="24"/>
        </w:rPr>
        <w:t xml:space="preserve">, </w:t>
      </w:r>
      <w:r w:rsidRPr="004C50EE">
        <w:rPr>
          <w:rFonts w:ascii="Cambria" w:hAnsi="Cambria"/>
          <w:sz w:val="24"/>
          <w:szCs w:val="24"/>
        </w:rPr>
        <w:t>неразделни части от настоящия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договор.</w:t>
      </w:r>
    </w:p>
    <w:p w14:paraId="19B61F66" w14:textId="7C93D25A" w:rsidR="003219AB" w:rsidRPr="004C50EE" w:rsidRDefault="003219AB" w:rsidP="003219AB">
      <w:pPr>
        <w:adjustRightInd w:val="0"/>
        <w:spacing w:before="108" w:line="266" w:lineRule="exact"/>
        <w:ind w:firstLine="116"/>
        <w:jc w:val="both"/>
        <w:rPr>
          <w:rFonts w:ascii="Cambria" w:hAnsi="Cambria"/>
          <w:sz w:val="24"/>
          <w:szCs w:val="24"/>
          <w:lang w:val="en-US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(2)</w:t>
      </w:r>
      <w:r w:rsidR="00ED7648" w:rsidRPr="004C50EE">
        <w:rPr>
          <w:rFonts w:ascii="Cambria" w:hAnsi="Cambria"/>
          <w:b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Изпълнителят се задължава да о</w:t>
      </w:r>
      <w:r w:rsidR="00ED7648" w:rsidRPr="004C50EE">
        <w:rPr>
          <w:rFonts w:ascii="Cambria" w:hAnsi="Cambria"/>
          <w:sz w:val="24"/>
          <w:szCs w:val="24"/>
        </w:rPr>
        <w:t xml:space="preserve">съществи </w:t>
      </w:r>
      <w:r w:rsidRPr="004C50EE">
        <w:rPr>
          <w:rFonts w:ascii="Cambria" w:hAnsi="Cambria"/>
          <w:sz w:val="24"/>
          <w:szCs w:val="24"/>
        </w:rPr>
        <w:t>следните мероприятия</w:t>
      </w:r>
      <w:r w:rsidR="00ED7648" w:rsidRPr="004C50EE">
        <w:rPr>
          <w:rFonts w:ascii="Cambria" w:hAnsi="Cambria"/>
          <w:sz w:val="24"/>
          <w:szCs w:val="24"/>
          <w:lang w:val="en-US"/>
        </w:rPr>
        <w:t>:</w:t>
      </w:r>
    </w:p>
    <w:p w14:paraId="30B2B3C8" w14:textId="77126190" w:rsidR="003219AB" w:rsidRPr="004C50EE" w:rsidRDefault="003219AB" w:rsidP="003219AB">
      <w:pPr>
        <w:adjustRightInd w:val="0"/>
        <w:spacing w:before="108" w:line="266" w:lineRule="exact"/>
        <w:ind w:left="142"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1.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на традиционното опознавателно пътуване за ръководителите на дипломатическите мисии и представителствата на </w:t>
      </w:r>
      <w:r w:rsidRPr="004C50EE">
        <w:rPr>
          <w:rFonts w:ascii="Cambria" w:hAnsi="Cambria" w:cs="Bookman Old Style"/>
          <w:sz w:val="24"/>
          <w:szCs w:val="24"/>
          <w:lang w:bidi="ar-SA"/>
        </w:rPr>
        <w:lastRenderedPageBreak/>
        <w:t>международните организации, акредитирани в Република България.</w:t>
      </w:r>
    </w:p>
    <w:p w14:paraId="52A7BF92" w14:textId="6B822739" w:rsidR="003219AB" w:rsidRPr="004C50EE" w:rsidRDefault="003219AB" w:rsidP="003219AB">
      <w:pPr>
        <w:widowControl/>
        <w:adjustRightInd w:val="0"/>
        <w:spacing w:before="108" w:line="266" w:lineRule="exact"/>
        <w:ind w:left="142"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2.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>Организиране на среща на заместник министър-председателя по правосъдната реформа и министър на външните работи с почетните консули на Република България в периода 14–15 октомври 2019 г. в София</w:t>
      </w:r>
    </w:p>
    <w:p w14:paraId="086D1B8F" w14:textId="5E740DF1" w:rsidR="003219AB" w:rsidRPr="004C50EE" w:rsidRDefault="003219AB" w:rsidP="003219AB">
      <w:pPr>
        <w:widowControl/>
        <w:adjustRightInd w:val="0"/>
        <w:spacing w:before="108" w:line="266" w:lineRule="exact"/>
        <w:ind w:left="142"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3.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 xml:space="preserve">Организиране на среща на заместник министър-председателя по правосъдната реформа и министър на външните работи  с извънредните и пълномощни посланици и постоянни представители, акредитирани в Република България в края на 2019 г.  </w:t>
      </w:r>
    </w:p>
    <w:p w14:paraId="2DA1DBCF" w14:textId="744D1BB0" w:rsidR="00ED7648" w:rsidRPr="004C50EE" w:rsidRDefault="003219AB" w:rsidP="00ED7648">
      <w:pPr>
        <w:widowControl/>
        <w:adjustRightInd w:val="0"/>
        <w:spacing w:before="108" w:line="266" w:lineRule="exact"/>
        <w:ind w:left="142"/>
        <w:jc w:val="both"/>
        <w:rPr>
          <w:rFonts w:ascii="Cambria" w:hAnsi="Cambria" w:cs="Bookman Old Style"/>
          <w:sz w:val="24"/>
          <w:szCs w:val="24"/>
          <w:lang w:bidi="ar-SA"/>
        </w:rPr>
      </w:pPr>
      <w:r w:rsidRPr="004C50EE">
        <w:rPr>
          <w:rFonts w:ascii="Cambria" w:hAnsi="Cambria" w:cs="Bookman Old Style"/>
          <w:sz w:val="24"/>
          <w:szCs w:val="24"/>
          <w:lang w:bidi="ar-SA"/>
        </w:rPr>
        <w:t>4</w:t>
      </w:r>
      <w:r w:rsidRPr="004C50EE">
        <w:rPr>
          <w:rFonts w:ascii="Cambria" w:hAnsi="Cambria" w:cs="Bookman Old Style"/>
          <w:sz w:val="24"/>
          <w:szCs w:val="24"/>
          <w:lang w:bidi="ar-SA"/>
        </w:rPr>
        <w:tab/>
        <w:t>Организиране на среща на заместник министър-председателя по правосъдната реформа и министър на външните</w:t>
      </w:r>
      <w:r w:rsidR="00D52CFB">
        <w:rPr>
          <w:rFonts w:ascii="Cambria" w:hAnsi="Cambria" w:cs="Bookman Old Style"/>
          <w:sz w:val="24"/>
          <w:szCs w:val="24"/>
          <w:lang w:bidi="ar-SA"/>
        </w:rPr>
        <w:t xml:space="preserve"> работи със служителите на МВнР.</w:t>
      </w:r>
    </w:p>
    <w:p w14:paraId="0C326FF8" w14:textId="77777777" w:rsidR="00AD7834" w:rsidRPr="004C50EE" w:rsidRDefault="00AD7834" w:rsidP="00ED7648">
      <w:pPr>
        <w:spacing w:before="11"/>
        <w:ind w:left="142" w:right="107"/>
        <w:rPr>
          <w:rFonts w:ascii="Cambria" w:hAnsi="Cambria"/>
          <w:sz w:val="24"/>
          <w:szCs w:val="24"/>
        </w:rPr>
      </w:pPr>
    </w:p>
    <w:p w14:paraId="05FE2A6E" w14:textId="77777777" w:rsidR="00AD7834" w:rsidRPr="004C50EE" w:rsidRDefault="00AD7834" w:rsidP="00ED7648">
      <w:pPr>
        <w:ind w:left="142" w:right="107"/>
        <w:jc w:val="both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ІІ. ВЛИЗАНЕ В СИЛА И СРОК НА ДОГОВОРА</w:t>
      </w:r>
    </w:p>
    <w:p w14:paraId="78A48E78" w14:textId="61B5B342" w:rsidR="00AD7834" w:rsidRPr="004C50EE" w:rsidRDefault="00AD7834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2. </w:t>
      </w:r>
      <w:r w:rsidR="00ED7648" w:rsidRPr="004C50EE">
        <w:rPr>
          <w:rFonts w:ascii="Cambria" w:hAnsi="Cambria"/>
          <w:sz w:val="24"/>
          <w:szCs w:val="24"/>
        </w:rPr>
        <w:t>Договорът влиза в сила от датата, на която е подписан от Страните/датата на регистриране в деловодната система на ВЪЗЛОЖИТЕЛЯ, която се поставя на всички екземпляри на Договора и е със срок на действие до изпълнение на всички дейности, но не по-късно от 31 Декември 2019</w:t>
      </w:r>
      <w:r w:rsidR="004C50EE" w:rsidRPr="004C50EE">
        <w:rPr>
          <w:rFonts w:ascii="Cambria" w:hAnsi="Cambria"/>
          <w:sz w:val="24"/>
          <w:szCs w:val="24"/>
        </w:rPr>
        <w:t xml:space="preserve"> </w:t>
      </w:r>
      <w:r w:rsidR="002A7B64" w:rsidRPr="004C50EE">
        <w:rPr>
          <w:rFonts w:ascii="Cambria" w:hAnsi="Cambria"/>
          <w:sz w:val="24"/>
          <w:szCs w:val="24"/>
        </w:rPr>
        <w:t>г</w:t>
      </w:r>
      <w:r w:rsidR="00ED7648" w:rsidRPr="004C50EE">
        <w:rPr>
          <w:rFonts w:ascii="Cambria" w:hAnsi="Cambria"/>
          <w:sz w:val="24"/>
          <w:szCs w:val="24"/>
        </w:rPr>
        <w:t>.</w:t>
      </w:r>
    </w:p>
    <w:p w14:paraId="17137D2C" w14:textId="77777777" w:rsidR="004C50EE" w:rsidRPr="004C50EE" w:rsidRDefault="004C50EE" w:rsidP="00ED7648">
      <w:pPr>
        <w:spacing w:before="139"/>
        <w:ind w:left="142" w:right="107"/>
        <w:jc w:val="both"/>
        <w:rPr>
          <w:rFonts w:ascii="Cambria" w:hAnsi="Cambria"/>
          <w:sz w:val="24"/>
          <w:szCs w:val="24"/>
        </w:rPr>
      </w:pPr>
    </w:p>
    <w:p w14:paraId="5BFA8DD3" w14:textId="77777777" w:rsidR="00AD7834" w:rsidRPr="004C50EE" w:rsidRDefault="00AD7834" w:rsidP="006B1EEB">
      <w:pPr>
        <w:ind w:left="116" w:right="107"/>
        <w:jc w:val="both"/>
        <w:outlineLvl w:val="0"/>
        <w:rPr>
          <w:rFonts w:ascii="Cambria" w:hAnsi="Cambria"/>
          <w:b/>
          <w:bCs/>
          <w:sz w:val="24"/>
          <w:szCs w:val="24"/>
          <w:u w:color="000000"/>
        </w:rPr>
      </w:pPr>
      <w:r w:rsidRPr="004C50EE">
        <w:rPr>
          <w:rFonts w:ascii="Cambria" w:hAnsi="Cambria"/>
          <w:bCs/>
          <w:spacing w:val="-60"/>
          <w:sz w:val="24"/>
          <w:szCs w:val="24"/>
          <w:u w:val="thick" w:color="000000"/>
        </w:rPr>
        <w:t xml:space="preserve"> </w:t>
      </w:r>
      <w:r w:rsidRPr="004C50EE">
        <w:rPr>
          <w:rFonts w:ascii="Cambria" w:hAnsi="Cambria"/>
          <w:b/>
          <w:bCs/>
          <w:sz w:val="24"/>
          <w:szCs w:val="24"/>
          <w:u w:val="thick" w:color="000000"/>
        </w:rPr>
        <w:t>ІІІ. ЦЕНА И НАЧИН НА ПЛАЩАНЕ</w:t>
      </w:r>
    </w:p>
    <w:p w14:paraId="361FCEB7" w14:textId="58C7AD6B" w:rsidR="00AD7834" w:rsidRPr="004C50EE" w:rsidRDefault="00AD7834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3. (1) </w:t>
      </w:r>
      <w:r w:rsidR="00243B9D" w:rsidRPr="004C50EE">
        <w:rPr>
          <w:rFonts w:ascii="Cambria" w:hAnsi="Cambria"/>
          <w:sz w:val="24"/>
          <w:szCs w:val="24"/>
        </w:rPr>
        <w:t>Общата</w:t>
      </w:r>
      <w:r w:rsidRPr="004C50EE">
        <w:rPr>
          <w:rFonts w:ascii="Cambria" w:hAnsi="Cambria"/>
          <w:sz w:val="24"/>
          <w:szCs w:val="24"/>
        </w:rPr>
        <w:t xml:space="preserve"> цена за изпълнение на услугите - предмет на настоящия договор е в размер на </w:t>
      </w:r>
      <w:r w:rsidR="00BA4C08" w:rsidRPr="004C50EE">
        <w:rPr>
          <w:rFonts w:ascii="Cambria" w:hAnsi="Cambria"/>
          <w:sz w:val="24"/>
          <w:szCs w:val="24"/>
        </w:rPr>
        <w:t>………………….</w:t>
      </w:r>
      <w:r w:rsidRPr="004C50EE">
        <w:rPr>
          <w:rFonts w:ascii="Cambria" w:hAnsi="Cambria"/>
          <w:sz w:val="24"/>
          <w:szCs w:val="24"/>
        </w:rPr>
        <w:t xml:space="preserve"> (</w:t>
      </w:r>
      <w:r w:rsidR="00BA4C08" w:rsidRPr="004C50EE">
        <w:rPr>
          <w:rFonts w:ascii="Cambria" w:hAnsi="Cambria"/>
          <w:i/>
          <w:sz w:val="24"/>
          <w:szCs w:val="24"/>
        </w:rPr>
        <w:t>………………….</w:t>
      </w:r>
      <w:r w:rsidRPr="004C50EE">
        <w:rPr>
          <w:rFonts w:ascii="Cambria" w:hAnsi="Cambria"/>
          <w:sz w:val="24"/>
          <w:szCs w:val="24"/>
        </w:rPr>
        <w:t xml:space="preserve">) лева без ДДС, респ. на </w:t>
      </w:r>
      <w:r w:rsidR="00BA4C08" w:rsidRPr="004C50EE">
        <w:rPr>
          <w:rFonts w:ascii="Cambria" w:hAnsi="Cambria"/>
          <w:sz w:val="24"/>
          <w:szCs w:val="24"/>
        </w:rPr>
        <w:t>…………………</w:t>
      </w:r>
      <w:r w:rsidRPr="004C50EE">
        <w:rPr>
          <w:rFonts w:ascii="Cambria" w:hAnsi="Cambria"/>
          <w:sz w:val="24"/>
          <w:szCs w:val="24"/>
        </w:rPr>
        <w:t xml:space="preserve"> (</w:t>
      </w:r>
      <w:r w:rsidR="00BA4C08" w:rsidRPr="004C50EE">
        <w:rPr>
          <w:rFonts w:ascii="Cambria" w:hAnsi="Cambria"/>
          <w:i/>
          <w:sz w:val="24"/>
          <w:szCs w:val="24"/>
        </w:rPr>
        <w:t>……………………</w:t>
      </w:r>
      <w:r w:rsidR="00243B9D" w:rsidRPr="004C50EE">
        <w:rPr>
          <w:rFonts w:ascii="Cambria" w:hAnsi="Cambria"/>
          <w:sz w:val="24"/>
          <w:szCs w:val="24"/>
        </w:rPr>
        <w:t xml:space="preserve">) </w:t>
      </w:r>
      <w:r w:rsidR="00C75370" w:rsidRPr="004C50EE">
        <w:rPr>
          <w:rFonts w:ascii="Cambria" w:hAnsi="Cambria"/>
          <w:sz w:val="24"/>
          <w:szCs w:val="24"/>
        </w:rPr>
        <w:t>лева с ДДС.</w:t>
      </w:r>
    </w:p>
    <w:p w14:paraId="7D4A0E01" w14:textId="0F0911D4" w:rsidR="00AD7834" w:rsidRPr="004C50EE" w:rsidRDefault="00AD7834" w:rsidP="006B1EEB">
      <w:pPr>
        <w:spacing w:before="1"/>
        <w:ind w:left="116" w:right="107"/>
        <w:jc w:val="both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(2) </w:t>
      </w:r>
      <w:r w:rsidRPr="004C50EE">
        <w:rPr>
          <w:rFonts w:ascii="Cambria" w:hAnsi="Cambria"/>
          <w:sz w:val="24"/>
          <w:szCs w:val="24"/>
        </w:rPr>
        <w:t xml:space="preserve">Цената по ал. 1 включва </w:t>
      </w:r>
      <w:r w:rsidR="000D3867" w:rsidRPr="004C50EE">
        <w:rPr>
          <w:rFonts w:ascii="Cambria" w:hAnsi="Cambria"/>
          <w:sz w:val="24"/>
          <w:szCs w:val="24"/>
        </w:rPr>
        <w:t>единичните цени</w:t>
      </w:r>
      <w:r w:rsidRPr="004C50EE">
        <w:rPr>
          <w:rFonts w:ascii="Cambria" w:hAnsi="Cambria"/>
          <w:sz w:val="24"/>
          <w:szCs w:val="24"/>
        </w:rPr>
        <w:t xml:space="preserve"> за всеки вид дейност, съгласно Ценовото предложение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– Приложение № </w:t>
      </w:r>
      <w:r w:rsidR="00A935E5"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z w:val="24"/>
          <w:szCs w:val="24"/>
        </w:rPr>
        <w:t>.</w:t>
      </w:r>
    </w:p>
    <w:p w14:paraId="26775F2B" w14:textId="2921FACF" w:rsidR="00B534F3" w:rsidRPr="004C50EE" w:rsidRDefault="00ED546D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(</w:t>
      </w:r>
      <w:r w:rsidR="00A935E5" w:rsidRPr="004C50EE">
        <w:rPr>
          <w:rFonts w:ascii="Cambria" w:hAnsi="Cambria"/>
          <w:b/>
          <w:sz w:val="24"/>
          <w:szCs w:val="24"/>
        </w:rPr>
        <w:t>3</w:t>
      </w:r>
      <w:r w:rsidRPr="004C50EE">
        <w:rPr>
          <w:rFonts w:ascii="Cambria" w:hAnsi="Cambria"/>
          <w:b/>
          <w:sz w:val="24"/>
          <w:szCs w:val="24"/>
        </w:rPr>
        <w:t>)</w:t>
      </w:r>
      <w:r w:rsidRPr="004C50EE">
        <w:rPr>
          <w:rFonts w:ascii="Cambria" w:hAnsi="Cambria"/>
          <w:sz w:val="24"/>
          <w:szCs w:val="24"/>
        </w:rPr>
        <w:t xml:space="preserve"> </w:t>
      </w:r>
      <w:r w:rsidR="00E83266" w:rsidRPr="004C50EE">
        <w:rPr>
          <w:rFonts w:ascii="Cambria" w:hAnsi="Cambria"/>
          <w:sz w:val="24"/>
          <w:szCs w:val="24"/>
        </w:rPr>
        <w:t>Заплащането</w:t>
      </w:r>
      <w:r w:rsidR="001B59EF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ще се извършва </w:t>
      </w:r>
      <w:r w:rsidR="00B534F3" w:rsidRPr="004C50EE">
        <w:rPr>
          <w:rFonts w:ascii="Cambria" w:hAnsi="Cambria"/>
          <w:sz w:val="24"/>
          <w:szCs w:val="24"/>
        </w:rPr>
        <w:t>за действителните предоставени</w:t>
      </w:r>
      <w:r w:rsidR="002A7B64" w:rsidRPr="004C50EE">
        <w:rPr>
          <w:rFonts w:ascii="Cambria" w:hAnsi="Cambria"/>
          <w:sz w:val="24"/>
          <w:szCs w:val="24"/>
        </w:rPr>
        <w:t>те</w:t>
      </w:r>
      <w:r w:rsidR="00B534F3" w:rsidRPr="004C50EE">
        <w:rPr>
          <w:rFonts w:ascii="Cambria" w:hAnsi="Cambria"/>
          <w:sz w:val="24"/>
          <w:szCs w:val="24"/>
        </w:rPr>
        <w:t xml:space="preserve"> услуги, но не повече от стойността по </w:t>
      </w:r>
      <w:r w:rsidR="00E83266" w:rsidRPr="004C50EE">
        <w:rPr>
          <w:rFonts w:ascii="Cambria" w:hAnsi="Cambria"/>
          <w:sz w:val="24"/>
          <w:szCs w:val="24"/>
        </w:rPr>
        <w:t>настоящия договор</w:t>
      </w:r>
      <w:r w:rsidR="00B534F3" w:rsidRPr="004C50EE">
        <w:rPr>
          <w:rFonts w:ascii="Cambria" w:hAnsi="Cambria"/>
          <w:sz w:val="24"/>
          <w:szCs w:val="24"/>
        </w:rPr>
        <w:t>.</w:t>
      </w:r>
    </w:p>
    <w:p w14:paraId="096B7EBB" w14:textId="0A8D6F01" w:rsidR="00314FEE" w:rsidRPr="004C50EE" w:rsidRDefault="00AD7834" w:rsidP="00314FEE">
      <w:pPr>
        <w:ind w:left="142" w:right="107"/>
        <w:jc w:val="both"/>
        <w:rPr>
          <w:rFonts w:ascii="Cambria" w:hAnsi="Cambria"/>
          <w:bCs/>
          <w:color w:val="000000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</w:rPr>
        <w:t xml:space="preserve">Чл. 4. (1) </w:t>
      </w:r>
      <w:r w:rsidR="002A7B64" w:rsidRPr="004C50EE">
        <w:rPr>
          <w:rFonts w:ascii="Cambria" w:hAnsi="Cambria"/>
          <w:sz w:val="24"/>
          <w:szCs w:val="24"/>
        </w:rPr>
        <w:t>Възложителят</w:t>
      </w:r>
      <w:r w:rsidRPr="004C50EE">
        <w:rPr>
          <w:rFonts w:ascii="Cambria" w:hAnsi="Cambria"/>
          <w:sz w:val="24"/>
          <w:szCs w:val="24"/>
        </w:rPr>
        <w:t xml:space="preserve"> изплаща</w:t>
      </w:r>
      <w:r w:rsidR="002A7B64" w:rsidRPr="004C50EE">
        <w:rPr>
          <w:rFonts w:ascii="Cambria" w:hAnsi="Cambria"/>
          <w:sz w:val="24"/>
          <w:szCs w:val="24"/>
        </w:rPr>
        <w:t xml:space="preserve"> цената за всяко изпълнено мероприятие от предмета на договора</w:t>
      </w:r>
      <w:r w:rsidRPr="004C50EE">
        <w:rPr>
          <w:rFonts w:ascii="Cambria" w:hAnsi="Cambria"/>
          <w:sz w:val="24"/>
          <w:szCs w:val="24"/>
        </w:rPr>
        <w:t xml:space="preserve"> в срок до </w:t>
      </w:r>
      <w:r w:rsidRPr="004C50EE">
        <w:rPr>
          <w:rFonts w:ascii="Cambria" w:hAnsi="Cambria"/>
          <w:sz w:val="24"/>
          <w:szCs w:val="24"/>
          <w:lang w:val="en-US"/>
        </w:rPr>
        <w:t>2</w:t>
      </w:r>
      <w:r w:rsidRPr="004C50EE">
        <w:rPr>
          <w:rFonts w:ascii="Cambria" w:hAnsi="Cambria"/>
          <w:sz w:val="24"/>
          <w:szCs w:val="24"/>
        </w:rPr>
        <w:t>0</w:t>
      </w:r>
      <w:r w:rsidRPr="004C50EE">
        <w:rPr>
          <w:rFonts w:ascii="Cambria" w:hAnsi="Cambria"/>
          <w:sz w:val="24"/>
          <w:szCs w:val="24"/>
          <w:lang w:val="en-US"/>
        </w:rPr>
        <w:t xml:space="preserve"> (</w:t>
      </w:r>
      <w:r w:rsidRPr="004C50EE">
        <w:rPr>
          <w:rFonts w:ascii="Cambria" w:hAnsi="Cambria"/>
          <w:sz w:val="24"/>
          <w:szCs w:val="24"/>
        </w:rPr>
        <w:t>двадес</w:t>
      </w:r>
      <w:r w:rsidR="00E73E25"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z w:val="24"/>
          <w:szCs w:val="24"/>
        </w:rPr>
        <w:t>т</w:t>
      </w:r>
      <w:r w:rsidRPr="004C50EE">
        <w:rPr>
          <w:rFonts w:ascii="Cambria" w:hAnsi="Cambria"/>
          <w:sz w:val="24"/>
          <w:szCs w:val="24"/>
          <w:lang w:val="en-US"/>
        </w:rPr>
        <w:t>)</w:t>
      </w:r>
      <w:r w:rsidRPr="004C50EE">
        <w:rPr>
          <w:rFonts w:ascii="Cambria" w:hAnsi="Cambria"/>
          <w:sz w:val="24"/>
          <w:szCs w:val="24"/>
        </w:rPr>
        <w:t xml:space="preserve"> работни дни след представяне на двустранно подписан </w:t>
      </w:r>
      <w:r w:rsidR="001B59EF" w:rsidRPr="004C50EE">
        <w:rPr>
          <w:rFonts w:ascii="Cambria" w:hAnsi="Cambria"/>
          <w:sz w:val="24"/>
          <w:szCs w:val="24"/>
        </w:rPr>
        <w:t xml:space="preserve">от страните по договора </w:t>
      </w:r>
      <w:r w:rsidRPr="004C50EE">
        <w:rPr>
          <w:rFonts w:ascii="Cambria" w:hAnsi="Cambria"/>
          <w:sz w:val="24"/>
          <w:szCs w:val="24"/>
        </w:rPr>
        <w:t xml:space="preserve">без забележки </w:t>
      </w:r>
      <w:proofErr w:type="spellStart"/>
      <w:r w:rsidRPr="004C50EE">
        <w:rPr>
          <w:rFonts w:ascii="Cambria" w:hAnsi="Cambria"/>
          <w:sz w:val="24"/>
          <w:szCs w:val="24"/>
        </w:rPr>
        <w:t>приемо</w:t>
      </w:r>
      <w:proofErr w:type="spellEnd"/>
      <w:r w:rsidRPr="004C50EE">
        <w:rPr>
          <w:rFonts w:ascii="Cambria" w:hAnsi="Cambria"/>
          <w:sz w:val="24"/>
          <w:szCs w:val="24"/>
        </w:rPr>
        <w:t xml:space="preserve"> – предавателен протокол </w:t>
      </w:r>
      <w:r w:rsidR="000D129D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и оригинална факту</w:t>
      </w:r>
      <w:r w:rsidR="001B59EF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ра</w:t>
      </w:r>
      <w:r w:rsidR="00483E8E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>, в която изрично да е упоменат номера на сключения договор</w:t>
      </w:r>
      <w:r w:rsidR="001B59EF" w:rsidRPr="004C50EE">
        <w:rPr>
          <w:rFonts w:ascii="Cambria" w:hAnsi="Cambria"/>
          <w:bCs/>
          <w:color w:val="000000"/>
          <w:sz w:val="24"/>
          <w:szCs w:val="24"/>
          <w:lang w:eastAsia="en-US" w:bidi="ar-SA"/>
        </w:rPr>
        <w:t xml:space="preserve">. </w:t>
      </w:r>
    </w:p>
    <w:p w14:paraId="5880C9FD" w14:textId="18982F0E" w:rsidR="00AD7834" w:rsidRPr="004C50EE" w:rsidRDefault="00314FEE" w:rsidP="00314FEE">
      <w:pPr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 xml:space="preserve">(2)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="00AD7834" w:rsidRPr="004C50EE">
        <w:rPr>
          <w:rFonts w:ascii="Cambria" w:hAnsi="Cambria"/>
          <w:sz w:val="24"/>
          <w:szCs w:val="24"/>
        </w:rPr>
        <w:t xml:space="preserve">заплаща </w:t>
      </w:r>
      <w:r w:rsidR="002A7B64" w:rsidRPr="004C50EE">
        <w:rPr>
          <w:rFonts w:ascii="Cambria" w:hAnsi="Cambria"/>
          <w:sz w:val="24"/>
          <w:szCs w:val="24"/>
        </w:rPr>
        <w:t xml:space="preserve">стойността на фактурата </w:t>
      </w:r>
      <w:r w:rsidR="00AD7834" w:rsidRPr="004C50EE">
        <w:rPr>
          <w:rFonts w:ascii="Cambria" w:hAnsi="Cambria"/>
          <w:sz w:val="24"/>
          <w:szCs w:val="24"/>
        </w:rPr>
        <w:t>по банков път на посочената в чл. 31, ал. 2 от настоящия договор сметка на</w:t>
      </w:r>
      <w:r w:rsidR="00AD7834"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AD7834" w:rsidRPr="004C50EE">
        <w:rPr>
          <w:rFonts w:ascii="Cambria" w:hAnsi="Cambria"/>
          <w:b/>
          <w:sz w:val="24"/>
          <w:szCs w:val="24"/>
        </w:rPr>
        <w:t>ИЗПЪЛНИТЕЛЯ</w:t>
      </w:r>
      <w:r w:rsidR="00AD7834" w:rsidRPr="004C50EE">
        <w:rPr>
          <w:rFonts w:ascii="Cambria" w:hAnsi="Cambria"/>
          <w:sz w:val="24"/>
          <w:szCs w:val="24"/>
        </w:rPr>
        <w:t>.</w:t>
      </w:r>
    </w:p>
    <w:p w14:paraId="5FD1E61F" w14:textId="3F00C494" w:rsidR="00AD7834" w:rsidRPr="004C50EE" w:rsidRDefault="00314FEE" w:rsidP="00314FEE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 xml:space="preserve">(3) </w:t>
      </w:r>
      <w:r w:rsidR="00AD7834"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="00AD7834" w:rsidRPr="004C50EE">
        <w:rPr>
          <w:rFonts w:ascii="Cambria" w:hAnsi="Cambria"/>
          <w:sz w:val="24"/>
          <w:szCs w:val="24"/>
        </w:rPr>
        <w:t xml:space="preserve">е длъжен да уведомява писмено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="00AD7834" w:rsidRPr="004C50EE">
        <w:rPr>
          <w:rFonts w:ascii="Cambria" w:hAnsi="Cambria"/>
          <w:sz w:val="24"/>
          <w:szCs w:val="24"/>
        </w:rPr>
        <w:t xml:space="preserve">за всички последващи промени, </w:t>
      </w:r>
      <w:proofErr w:type="spellStart"/>
      <w:r w:rsidR="00AD7834" w:rsidRPr="004C50EE">
        <w:rPr>
          <w:rFonts w:ascii="Cambria" w:hAnsi="Cambria"/>
          <w:sz w:val="24"/>
          <w:szCs w:val="24"/>
        </w:rPr>
        <w:t>относими</w:t>
      </w:r>
      <w:proofErr w:type="spellEnd"/>
      <w:r w:rsidR="00AD7834" w:rsidRPr="004C50EE">
        <w:rPr>
          <w:rFonts w:ascii="Cambria" w:hAnsi="Cambria"/>
          <w:sz w:val="24"/>
          <w:szCs w:val="24"/>
        </w:rPr>
        <w:t xml:space="preserve"> към банковите му данни, в срок от 7 (</w:t>
      </w:r>
      <w:r w:rsidR="00AD7834" w:rsidRPr="004C50EE">
        <w:rPr>
          <w:rFonts w:ascii="Cambria" w:hAnsi="Cambria"/>
          <w:i/>
          <w:sz w:val="24"/>
          <w:szCs w:val="24"/>
        </w:rPr>
        <w:t>седем</w:t>
      </w:r>
      <w:r w:rsidR="00AD7834" w:rsidRPr="004C50EE">
        <w:rPr>
          <w:rFonts w:ascii="Cambria" w:hAnsi="Cambria"/>
          <w:sz w:val="24"/>
          <w:szCs w:val="24"/>
        </w:rPr>
        <w:t xml:space="preserve">) дни, считано от момента на настъпване на промяната. В случай, че </w:t>
      </w:r>
      <w:r w:rsidR="00AD7834"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="00AD7834" w:rsidRPr="004C50EE">
        <w:rPr>
          <w:rFonts w:ascii="Cambria" w:hAnsi="Cambria"/>
          <w:sz w:val="24"/>
          <w:szCs w:val="24"/>
        </w:rPr>
        <w:t xml:space="preserve">не уведоми </w:t>
      </w:r>
      <w:r w:rsidR="00AD7834"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="00AD7834" w:rsidRPr="004C50EE">
        <w:rPr>
          <w:rFonts w:ascii="Cambria" w:hAnsi="Cambria"/>
          <w:sz w:val="24"/>
          <w:szCs w:val="24"/>
        </w:rPr>
        <w:t>в този срок, се счита, че плащанията са надлежно</w:t>
      </w:r>
      <w:r w:rsidR="00AD7834"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="00AD7834" w:rsidRPr="004C50EE">
        <w:rPr>
          <w:rFonts w:ascii="Cambria" w:hAnsi="Cambria"/>
          <w:sz w:val="24"/>
          <w:szCs w:val="24"/>
        </w:rPr>
        <w:t>извършени.</w:t>
      </w:r>
    </w:p>
    <w:p w14:paraId="12760CBB" w14:textId="7ACB54D8" w:rsidR="0059292C" w:rsidRPr="004C50EE" w:rsidRDefault="00314FEE" w:rsidP="00314FEE">
      <w:pPr>
        <w:tabs>
          <w:tab w:val="left" w:pos="621"/>
        </w:tabs>
        <w:ind w:left="142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(4)</w:t>
      </w:r>
      <w:r w:rsidRPr="004C50EE">
        <w:rPr>
          <w:rFonts w:ascii="Cambria" w:hAnsi="Cambria"/>
          <w:sz w:val="24"/>
          <w:szCs w:val="24"/>
          <w:lang w:val="en-US"/>
        </w:rPr>
        <w:t xml:space="preserve"> </w:t>
      </w:r>
      <w:r w:rsidR="0059292C" w:rsidRPr="004C50EE">
        <w:rPr>
          <w:rFonts w:ascii="Cambria" w:hAnsi="Cambria"/>
          <w:sz w:val="24"/>
          <w:szCs w:val="24"/>
        </w:rPr>
        <w:t xml:space="preserve">В случай, че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за </w:t>
      </w:r>
      <w:r w:rsidR="0059292C" w:rsidRPr="004C50EE">
        <w:rPr>
          <w:rFonts w:ascii="Cambria" w:hAnsi="Cambria"/>
          <w:b/>
          <w:color w:val="000000"/>
          <w:sz w:val="24"/>
          <w:szCs w:val="24"/>
        </w:rPr>
        <w:t>ИЗПЪЛНИТЕЛЯ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 е получена информация от Националната агенция за приходите или Агенция „Митници” за наличието на публични задължения</w:t>
      </w:r>
      <w:r w:rsidR="0059292C" w:rsidRPr="004C50EE">
        <w:rPr>
          <w:rFonts w:ascii="Cambria" w:hAnsi="Cambria"/>
          <w:sz w:val="24"/>
          <w:szCs w:val="24"/>
        </w:rPr>
        <w:t xml:space="preserve">, съгласно Решение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на </w:t>
      </w:r>
      <w:r w:rsidR="0059292C" w:rsidRPr="004C50EE">
        <w:rPr>
          <w:rFonts w:ascii="Cambria" w:hAnsi="Cambria"/>
          <w:sz w:val="24"/>
          <w:szCs w:val="24"/>
        </w:rPr>
        <w:t xml:space="preserve">МС № 592/ 21.08.2018 г., </w:t>
      </w:r>
      <w:r w:rsidR="0059292C" w:rsidRPr="004C50EE">
        <w:rPr>
          <w:rFonts w:ascii="Cambria" w:hAnsi="Cambria"/>
          <w:color w:val="000000"/>
          <w:sz w:val="24"/>
          <w:szCs w:val="24"/>
        </w:rPr>
        <w:t xml:space="preserve"> плащането се извършва съгласно указанията на органите на данъчната и митническата администрация.</w:t>
      </w:r>
    </w:p>
    <w:p w14:paraId="266304AF" w14:textId="06EA0C93" w:rsidR="00A249CA" w:rsidRPr="004C50EE" w:rsidRDefault="000D129D" w:rsidP="00A249CA">
      <w:pPr>
        <w:ind w:left="142"/>
        <w:jc w:val="both"/>
        <w:rPr>
          <w:rFonts w:ascii="Cambria" w:hAnsi="Cambria"/>
          <w:sz w:val="24"/>
          <w:szCs w:val="24"/>
          <w:lang w:bidi="ar-SA"/>
        </w:rPr>
      </w:pPr>
      <w:r w:rsidRPr="004C50EE">
        <w:rPr>
          <w:rFonts w:ascii="Cambria" w:hAnsi="Cambria"/>
          <w:b/>
          <w:sz w:val="24"/>
          <w:szCs w:val="24"/>
        </w:rPr>
        <w:t>Ч</w:t>
      </w:r>
      <w:r w:rsidR="00A249CA" w:rsidRPr="004C50EE">
        <w:rPr>
          <w:rFonts w:ascii="Cambria" w:hAnsi="Cambria"/>
          <w:b/>
          <w:sz w:val="24"/>
          <w:szCs w:val="24"/>
        </w:rPr>
        <w:t xml:space="preserve">л. 5  (1) </w:t>
      </w:r>
      <w:r w:rsidR="00A249CA" w:rsidRPr="004C50EE">
        <w:rPr>
          <w:rFonts w:ascii="Cambria" w:hAnsi="Cambria"/>
          <w:sz w:val="24"/>
          <w:szCs w:val="24"/>
        </w:rPr>
        <w:t xml:space="preserve">В срок до </w:t>
      </w:r>
      <w:r w:rsidR="00314FEE" w:rsidRPr="004C50EE">
        <w:rPr>
          <w:rFonts w:ascii="Cambria" w:hAnsi="Cambria"/>
          <w:sz w:val="24"/>
          <w:szCs w:val="24"/>
          <w:lang w:val="en-US"/>
        </w:rPr>
        <w:t xml:space="preserve">7 </w:t>
      </w:r>
      <w:r w:rsidR="00314FEE" w:rsidRPr="004C50EE">
        <w:rPr>
          <w:rFonts w:ascii="Cambria" w:hAnsi="Cambria"/>
          <w:sz w:val="24"/>
          <w:szCs w:val="24"/>
        </w:rPr>
        <w:t>[седем</w:t>
      </w:r>
      <w:r w:rsidR="00A249CA" w:rsidRPr="004C50EE">
        <w:rPr>
          <w:rFonts w:ascii="Cambria" w:hAnsi="Cambria"/>
          <w:sz w:val="24"/>
          <w:szCs w:val="24"/>
        </w:rPr>
        <w:t xml:space="preserve">] дни от датата на сключване на Договора, но  най-късно преди започване на неговото изпълнение, ИЗПЪЛНИТЕЛЯТ уведомява ВЪЗЛОЖИТЕЛЯ за името, данните за контакт и представителите на подизпълнителите, посочени в офертата на ИЗПЪЛНИТЕЛЯ. ИЗПЪЛНИТЕЛЯТ уведомява ВЪЗЛОЖИТЕЛЯ за всякакви промени в предоставената информация в хода на изпълнението на Договора в срок до </w:t>
      </w:r>
      <w:r w:rsidR="00314FEE" w:rsidRPr="004C50EE">
        <w:rPr>
          <w:rFonts w:ascii="Cambria" w:hAnsi="Cambria"/>
          <w:sz w:val="24"/>
          <w:szCs w:val="24"/>
        </w:rPr>
        <w:t xml:space="preserve">7 [седем] </w:t>
      </w:r>
      <w:r w:rsidR="00A249CA" w:rsidRPr="004C50EE">
        <w:rPr>
          <w:rFonts w:ascii="Cambria" w:hAnsi="Cambria"/>
          <w:sz w:val="24"/>
          <w:szCs w:val="24"/>
        </w:rPr>
        <w:t xml:space="preserve">дни от настъпване на </w:t>
      </w:r>
      <w:r w:rsidR="00A249CA" w:rsidRPr="004C50EE">
        <w:rPr>
          <w:rFonts w:ascii="Cambria" w:hAnsi="Cambria"/>
          <w:sz w:val="24"/>
          <w:szCs w:val="24"/>
        </w:rPr>
        <w:lastRenderedPageBreak/>
        <w:t>съответното обстоятелство.</w:t>
      </w:r>
      <w:r w:rsidR="00A249CA" w:rsidRPr="004C50EE">
        <w:rPr>
          <w:rFonts w:ascii="Cambria" w:hAnsi="Cambria"/>
          <w:i/>
          <w:sz w:val="24"/>
          <w:szCs w:val="24"/>
        </w:rPr>
        <w:t xml:space="preserve"> </w:t>
      </w:r>
      <w:r w:rsidR="00A249CA" w:rsidRPr="004C50EE">
        <w:rPr>
          <w:rFonts w:ascii="Cambria" w:hAnsi="Cambria"/>
          <w:sz w:val="24"/>
          <w:szCs w:val="24"/>
        </w:rPr>
        <w:t>(</w:t>
      </w:r>
      <w:r w:rsidR="00A249CA" w:rsidRPr="004C50EE">
        <w:rPr>
          <w:rFonts w:ascii="Cambria" w:hAnsi="Cambria"/>
          <w:i/>
          <w:sz w:val="24"/>
          <w:szCs w:val="24"/>
        </w:rPr>
        <w:t>ако е приложимо</w:t>
      </w:r>
      <w:r w:rsidR="00A249CA" w:rsidRPr="004C50EE">
        <w:rPr>
          <w:rFonts w:ascii="Cambria" w:hAnsi="Cambria"/>
          <w:sz w:val="24"/>
          <w:szCs w:val="24"/>
        </w:rPr>
        <w:t>)</w:t>
      </w:r>
      <w:r w:rsidR="00A249CA" w:rsidRPr="004C50EE">
        <w:rPr>
          <w:rFonts w:ascii="Cambria" w:hAnsi="Cambria"/>
          <w:sz w:val="24"/>
          <w:szCs w:val="24"/>
          <w:vertAlign w:val="superscript"/>
        </w:rPr>
        <w:footnoteReference w:id="1"/>
      </w:r>
      <w:r w:rsidR="00A249CA" w:rsidRPr="004C50EE">
        <w:rPr>
          <w:rFonts w:ascii="Cambria" w:hAnsi="Cambria"/>
          <w:sz w:val="24"/>
          <w:szCs w:val="24"/>
        </w:rPr>
        <w:t xml:space="preserve">] </w:t>
      </w:r>
    </w:p>
    <w:p w14:paraId="7041606A" w14:textId="77777777" w:rsidR="00314FEE" w:rsidRPr="004C50EE" w:rsidRDefault="00314FEE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Когато за частта от услугите, която се изпълнява от подизпълнител, изпълнението може да бъде предадено отделно от изпълнението на останалите услуги, подизпълнителят представя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отчет за изпълнението на съответната част от услугите, заедно с искане за плащане на тази част пряко на подизпълнителя.</w:t>
      </w:r>
    </w:p>
    <w:p w14:paraId="70D3665F" w14:textId="2A3C8EDC" w:rsidR="00A249CA" w:rsidRPr="004C50EE" w:rsidRDefault="00A249CA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предостави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отчета и искането за плащане на подизпълнителя в срок до 15 (</w:t>
      </w:r>
      <w:r w:rsidRPr="004C50EE">
        <w:rPr>
          <w:rFonts w:ascii="Cambria" w:hAnsi="Cambria"/>
          <w:i/>
          <w:sz w:val="24"/>
          <w:szCs w:val="24"/>
        </w:rPr>
        <w:t>петнадесет</w:t>
      </w:r>
      <w:r w:rsidRPr="004C50EE">
        <w:rPr>
          <w:rFonts w:ascii="Cambria" w:hAnsi="Cambria"/>
          <w:sz w:val="24"/>
          <w:szCs w:val="24"/>
        </w:rPr>
        <w:t>) дни от получаването му, заедно със становище, от което да е видно дали оспорва плащанията или част от тях като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="009561C9" w:rsidRPr="004C50EE">
        <w:rPr>
          <w:rFonts w:ascii="Cambria" w:hAnsi="Cambria"/>
          <w:sz w:val="24"/>
          <w:szCs w:val="24"/>
        </w:rPr>
        <w:t>недължими (</w:t>
      </w:r>
      <w:r w:rsidR="009561C9" w:rsidRPr="004C50EE">
        <w:rPr>
          <w:rFonts w:ascii="Cambria" w:hAnsi="Cambria"/>
          <w:i/>
          <w:sz w:val="24"/>
          <w:szCs w:val="24"/>
        </w:rPr>
        <w:t>ако е приложимо</w:t>
      </w:r>
      <w:r w:rsidR="008C02B8" w:rsidRPr="004C50EE">
        <w:rPr>
          <w:rStyle w:val="FootnoteReference"/>
          <w:rFonts w:ascii="Cambria" w:hAnsi="Cambria"/>
          <w:i/>
          <w:sz w:val="24"/>
          <w:szCs w:val="24"/>
        </w:rPr>
        <w:footnoteReference w:id="2"/>
      </w:r>
      <w:r w:rsidR="009561C9" w:rsidRPr="004C50EE">
        <w:rPr>
          <w:rFonts w:ascii="Cambria" w:hAnsi="Cambria"/>
          <w:sz w:val="24"/>
          <w:szCs w:val="24"/>
        </w:rPr>
        <w:t>).</w:t>
      </w:r>
    </w:p>
    <w:p w14:paraId="3DF1DF8B" w14:textId="4D2C166A" w:rsidR="000D129D" w:rsidRDefault="00A249CA" w:rsidP="00314FEE">
      <w:pPr>
        <w:pStyle w:val="ListParagraph"/>
        <w:numPr>
          <w:ilvl w:val="0"/>
          <w:numId w:val="25"/>
        </w:numPr>
        <w:tabs>
          <w:tab w:val="left" w:pos="453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приема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частта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 услугите,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съответно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спазване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на разпоредбите на Раздел VIІ от настоящия договор, и заплаща възнаграждение за тази част на подизпълнителя в срок до 20 (двадесет) работни дни от подписването на приемо-предавателен протокол.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да откаже да извърши плащането, когато искането за плащане е оспорено от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до момента на отстраняване на причината за</w:t>
      </w:r>
      <w:r w:rsidRPr="004C50EE">
        <w:rPr>
          <w:rFonts w:ascii="Cambria" w:hAnsi="Cambria"/>
          <w:spacing w:val="-2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отказа.</w:t>
      </w:r>
    </w:p>
    <w:p w14:paraId="2F64B481" w14:textId="77777777" w:rsidR="00D52CFB" w:rsidRPr="004C50EE" w:rsidRDefault="00D52CFB" w:rsidP="00D52CFB">
      <w:pPr>
        <w:pStyle w:val="ListParagraph"/>
        <w:tabs>
          <w:tab w:val="left" w:pos="453"/>
        </w:tabs>
        <w:ind w:right="107"/>
        <w:rPr>
          <w:rFonts w:ascii="Cambria" w:hAnsi="Cambria"/>
          <w:sz w:val="24"/>
          <w:szCs w:val="24"/>
        </w:rPr>
      </w:pPr>
    </w:p>
    <w:p w14:paraId="0319AF04" w14:textId="77777777" w:rsidR="000D129D" w:rsidRPr="004C50EE" w:rsidRDefault="000D129D" w:rsidP="006B1EEB">
      <w:pPr>
        <w:pStyle w:val="Heading1"/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ІV. МЯСТО НА ИЗПЪЛНЕНИЕ</w:t>
      </w:r>
    </w:p>
    <w:p w14:paraId="4A643386" w14:textId="76F4066F" w:rsidR="00314FEE" w:rsidRPr="004C50EE" w:rsidRDefault="000D129D" w:rsidP="00314FEE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6. </w:t>
      </w:r>
      <w:r w:rsidR="00314FEE" w:rsidRPr="004C50EE">
        <w:rPr>
          <w:rFonts w:ascii="Cambria" w:hAnsi="Cambria"/>
        </w:rPr>
        <w:t>Събитието по чл. 1, ал. 2, т.1 от настоящия договор ще бъде проведено в избран от Министерство на външните работи регион на Република България.</w:t>
      </w:r>
    </w:p>
    <w:p w14:paraId="43DD42FD" w14:textId="456D8417" w:rsidR="000D129D" w:rsidRDefault="00314FEE" w:rsidP="00314FEE">
      <w:pPr>
        <w:pStyle w:val="BodyText"/>
        <w:ind w:right="107"/>
        <w:jc w:val="left"/>
        <w:rPr>
          <w:rFonts w:ascii="Cambria" w:hAnsi="Cambria"/>
        </w:rPr>
      </w:pPr>
      <w:r w:rsidRPr="004C50EE">
        <w:rPr>
          <w:rFonts w:ascii="Cambria" w:hAnsi="Cambria"/>
        </w:rPr>
        <w:t>Събитията по чл. 1, ал. 2, т.2, т. 3 и т. 4  ще бъдат проведени на територията на гр. София.</w:t>
      </w:r>
    </w:p>
    <w:p w14:paraId="15714E49" w14:textId="77777777" w:rsidR="00D52CFB" w:rsidRPr="004C50EE" w:rsidRDefault="00D52CFB" w:rsidP="00314FEE">
      <w:pPr>
        <w:pStyle w:val="BodyText"/>
        <w:ind w:right="107"/>
        <w:jc w:val="left"/>
        <w:rPr>
          <w:rFonts w:ascii="Cambria" w:hAnsi="Cambria"/>
        </w:rPr>
      </w:pPr>
    </w:p>
    <w:p w14:paraId="1A5FB7C2" w14:textId="77777777" w:rsidR="000D129D" w:rsidRPr="004C50EE" w:rsidRDefault="000D129D" w:rsidP="006B1EEB">
      <w:pPr>
        <w:pStyle w:val="Heading1"/>
        <w:spacing w:before="1"/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V. ПРАВА, ЗАДЪЛЖЕНИЯ И ОТГОВОРНОСТИ НА ИЗПЪЛНИТЕЛЯ</w:t>
      </w:r>
    </w:p>
    <w:p w14:paraId="65194AC4" w14:textId="77777777" w:rsidR="000D129D" w:rsidRPr="004C50EE" w:rsidRDefault="000D129D" w:rsidP="006B1EEB">
      <w:pPr>
        <w:spacing w:before="137"/>
        <w:ind w:left="116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7. (1) ИЗПЪЛНИТЕЛЯТ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16563160" w14:textId="77777777" w:rsidR="000D129D" w:rsidRPr="004C50EE" w:rsidRDefault="000D129D" w:rsidP="00E71215">
      <w:pPr>
        <w:pStyle w:val="ListParagraph"/>
        <w:numPr>
          <w:ilvl w:val="0"/>
          <w:numId w:val="24"/>
        </w:numPr>
        <w:tabs>
          <w:tab w:val="left" w:pos="383"/>
        </w:tabs>
        <w:spacing w:before="13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получи заплащането на цената за изпълнение предмета на настоящия договор по реда, начина, при условията, в размера и в сроковете, съгласно раздел ІІІ от настоящия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03B0E022" w14:textId="77777777" w:rsidR="000D129D" w:rsidRPr="004C50EE" w:rsidRDefault="000D129D" w:rsidP="00E71215">
      <w:pPr>
        <w:pStyle w:val="ListParagraph"/>
        <w:numPr>
          <w:ilvl w:val="0"/>
          <w:numId w:val="24"/>
        </w:numPr>
        <w:tabs>
          <w:tab w:val="left" w:pos="39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иска и да получава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необходимото съдействие за изпълнение на задълженията си по настоящия договор, както и всички документи и данни, необходими за изпълнение предмета на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0D711BCC" w14:textId="77777777" w:rsidR="008E182E" w:rsidRPr="004C50EE" w:rsidRDefault="008E182E" w:rsidP="00220A12">
      <w:pPr>
        <w:pStyle w:val="ListParagraph"/>
        <w:tabs>
          <w:tab w:val="left" w:pos="455"/>
        </w:tabs>
        <w:ind w:left="113" w:right="108"/>
        <w:rPr>
          <w:rFonts w:ascii="Cambria" w:hAnsi="Cambria"/>
          <w:sz w:val="24"/>
          <w:szCs w:val="24"/>
        </w:rPr>
      </w:pPr>
    </w:p>
    <w:p w14:paraId="33932AEE" w14:textId="27AC060E" w:rsidR="000D129D" w:rsidRPr="004C50EE" w:rsidRDefault="000D129D" w:rsidP="00220A12">
      <w:pPr>
        <w:pStyle w:val="ListParagraph"/>
        <w:numPr>
          <w:ilvl w:val="0"/>
          <w:numId w:val="23"/>
        </w:numPr>
        <w:tabs>
          <w:tab w:val="left" w:pos="455"/>
        </w:tabs>
        <w:spacing w:after="120"/>
        <w:ind w:left="113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ИЗПЪЛНИТЕЛ</w:t>
      </w:r>
      <w:r w:rsidR="007D4CD0" w:rsidRPr="004C50EE">
        <w:rPr>
          <w:rFonts w:ascii="Cambria" w:hAnsi="Cambria"/>
          <w:b/>
          <w:sz w:val="24"/>
          <w:szCs w:val="24"/>
        </w:rPr>
        <w:t>ЯТ</w:t>
      </w:r>
      <w:r w:rsidRPr="004C50EE">
        <w:rPr>
          <w:rFonts w:ascii="Cambria" w:hAnsi="Cambria"/>
          <w:b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задължава:</w:t>
      </w:r>
    </w:p>
    <w:p w14:paraId="2FE2B73E" w14:textId="04EBB386" w:rsidR="000D129D" w:rsidRPr="004C50EE" w:rsidRDefault="000D129D" w:rsidP="00220A12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120"/>
        <w:ind w:left="113" w:right="108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извърши услугата по предмета на настоящия договор качествено, в срок и в съответствие с изискванията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 xml:space="preserve">, определени в Техническата спецификация </w:t>
      </w:r>
      <w:r w:rsidR="00314FEE" w:rsidRPr="004C50EE">
        <w:rPr>
          <w:rFonts w:ascii="Cambria" w:hAnsi="Cambria"/>
          <w:sz w:val="24"/>
          <w:szCs w:val="24"/>
        </w:rPr>
        <w:t xml:space="preserve">на обществената поръчка </w:t>
      </w:r>
      <w:r w:rsidRPr="004C50EE">
        <w:rPr>
          <w:rFonts w:ascii="Cambria" w:hAnsi="Cambria"/>
          <w:sz w:val="24"/>
          <w:szCs w:val="24"/>
        </w:rPr>
        <w:t xml:space="preserve">и при условията на своето Техническо предложение - Приложение № </w:t>
      </w:r>
      <w:r w:rsidR="00314FEE" w:rsidRPr="004C50EE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z w:val="24"/>
          <w:szCs w:val="24"/>
        </w:rPr>
        <w:t>, неразделн</w:t>
      </w:r>
      <w:r w:rsidR="00314FEE" w:rsidRPr="004C50EE">
        <w:rPr>
          <w:rFonts w:ascii="Cambria" w:hAnsi="Cambria"/>
          <w:sz w:val="24"/>
          <w:szCs w:val="24"/>
        </w:rPr>
        <w:t>а част</w:t>
      </w:r>
      <w:r w:rsidRPr="004C50EE">
        <w:rPr>
          <w:rFonts w:ascii="Cambria" w:hAnsi="Cambria"/>
          <w:sz w:val="24"/>
          <w:szCs w:val="24"/>
        </w:rPr>
        <w:t xml:space="preserve"> от настоящия договор. Неспазването на Техническата спецификация и на Техническото предложение се счита за неспазване на договора;</w:t>
      </w:r>
    </w:p>
    <w:p w14:paraId="279C83A4" w14:textId="77777777" w:rsidR="000D129D" w:rsidRPr="004C50E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уведомява незабавно писмено ВЪЗЛОЖИТЕЛЯ за всички възникнали </w:t>
      </w:r>
      <w:r w:rsidRPr="004C50EE">
        <w:rPr>
          <w:rFonts w:ascii="Cambria" w:hAnsi="Cambria"/>
          <w:sz w:val="24"/>
          <w:szCs w:val="24"/>
        </w:rPr>
        <w:lastRenderedPageBreak/>
        <w:t>трудности при изпълнение на услугата по договора, които могат да осуетят постигането на крайните резултати, както и за мерките, които са взети за отстраняването им;</w:t>
      </w:r>
    </w:p>
    <w:p w14:paraId="478A9115" w14:textId="7F0F4ADF" w:rsidR="00B36B67" w:rsidRPr="004C50EE" w:rsidRDefault="000D129D" w:rsidP="00B36B67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изпълнява всички законосъобразни указания и изисквания на ВЪЗЛОЖИТЕЛЯ;</w:t>
      </w:r>
    </w:p>
    <w:p w14:paraId="39274AB6" w14:textId="21997953" w:rsidR="000D129D" w:rsidRPr="004C50E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осигури за своя сметка цялостната обща координация на изпълнение на дейностите по договора.</w:t>
      </w:r>
    </w:p>
    <w:p w14:paraId="0178AC9B" w14:textId="77777777" w:rsidR="000D129D" w:rsidRPr="004C50EE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носи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пълната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отговорност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качеството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дейностите по настоящия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договор.</w:t>
      </w:r>
    </w:p>
    <w:p w14:paraId="0D827627" w14:textId="2BAA26E7" w:rsidR="000D129D" w:rsidRPr="004C50EE" w:rsidRDefault="000D129D" w:rsidP="006B1EEB">
      <w:pPr>
        <w:pStyle w:val="ListParagraph"/>
        <w:numPr>
          <w:ilvl w:val="0"/>
          <w:numId w:val="23"/>
        </w:numPr>
        <w:tabs>
          <w:tab w:val="left" w:pos="530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i/>
          <w:sz w:val="24"/>
          <w:szCs w:val="24"/>
        </w:rPr>
        <w:t xml:space="preserve">(ако е приложимо)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сключи договор/договори за </w:t>
      </w:r>
      <w:proofErr w:type="spellStart"/>
      <w:r w:rsidRPr="004C50EE">
        <w:rPr>
          <w:rFonts w:ascii="Cambria" w:hAnsi="Cambria"/>
          <w:sz w:val="24"/>
          <w:szCs w:val="24"/>
        </w:rPr>
        <w:t>подизпълнение</w:t>
      </w:r>
      <w:proofErr w:type="spellEnd"/>
      <w:r w:rsidRPr="004C50EE">
        <w:rPr>
          <w:rFonts w:ascii="Cambria" w:hAnsi="Cambria"/>
          <w:sz w:val="24"/>
          <w:szCs w:val="24"/>
        </w:rPr>
        <w:t xml:space="preserve"> с посочените в офертата му подизпълнители в срок от 7 (</w:t>
      </w:r>
      <w:r w:rsidRPr="004C50EE">
        <w:rPr>
          <w:rFonts w:ascii="Cambria" w:hAnsi="Cambria"/>
          <w:i/>
          <w:sz w:val="24"/>
          <w:szCs w:val="24"/>
        </w:rPr>
        <w:t>седем</w:t>
      </w:r>
      <w:r w:rsidRPr="004C50EE">
        <w:rPr>
          <w:rFonts w:ascii="Cambria" w:hAnsi="Cambria"/>
          <w:sz w:val="24"/>
          <w:szCs w:val="24"/>
        </w:rPr>
        <w:t>) дни от сключване на настоящия договор. В срок до 7 (</w:t>
      </w:r>
      <w:r w:rsidRPr="004C50EE">
        <w:rPr>
          <w:rFonts w:ascii="Cambria" w:hAnsi="Cambria"/>
          <w:i/>
          <w:sz w:val="24"/>
          <w:szCs w:val="24"/>
        </w:rPr>
        <w:t>седем</w:t>
      </w:r>
      <w:r w:rsidRPr="004C50EE">
        <w:rPr>
          <w:rFonts w:ascii="Cambria" w:hAnsi="Cambria"/>
          <w:sz w:val="24"/>
          <w:szCs w:val="24"/>
        </w:rPr>
        <w:t xml:space="preserve">) дни от сключването на договор за </w:t>
      </w:r>
      <w:proofErr w:type="spellStart"/>
      <w:r w:rsidRPr="004C50EE">
        <w:rPr>
          <w:rFonts w:ascii="Cambria" w:hAnsi="Cambria"/>
          <w:sz w:val="24"/>
          <w:szCs w:val="24"/>
        </w:rPr>
        <w:t>подизпълнение</w:t>
      </w:r>
      <w:proofErr w:type="spellEnd"/>
      <w:r w:rsidRPr="004C50EE">
        <w:rPr>
          <w:rFonts w:ascii="Cambria" w:hAnsi="Cambria"/>
          <w:sz w:val="24"/>
          <w:szCs w:val="24"/>
        </w:rPr>
        <w:t xml:space="preserve"> или на допълнително споразумение за замяна на посочен в офертата подизпълнител,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изпраща копие на договора или на допълнителното споразумение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ВЪЗЛОЖИТЕЛЯ, </w:t>
      </w:r>
      <w:r w:rsidRPr="004C50EE">
        <w:rPr>
          <w:rFonts w:ascii="Cambria" w:hAnsi="Cambria"/>
          <w:sz w:val="24"/>
          <w:szCs w:val="24"/>
        </w:rPr>
        <w:t xml:space="preserve">заедно с доказателства, че са изпълнени условията по </w:t>
      </w:r>
      <w:hyperlink r:id="rId8">
        <w:r w:rsidRPr="004C50EE">
          <w:rPr>
            <w:rFonts w:ascii="Cambria" w:hAnsi="Cambria"/>
            <w:sz w:val="24"/>
            <w:szCs w:val="24"/>
          </w:rPr>
          <w:t>чл.</w:t>
        </w:r>
      </w:hyperlink>
      <w:hyperlink r:id="rId9">
        <w:r w:rsidR="00CC5F22" w:rsidRPr="004C50EE">
          <w:rPr>
            <w:rFonts w:ascii="Cambria" w:hAnsi="Cambria"/>
            <w:sz w:val="24"/>
            <w:szCs w:val="24"/>
          </w:rPr>
          <w:t xml:space="preserve"> 66, ал. 14 от ЗОП.</w:t>
        </w:r>
        <w:r w:rsidRPr="004C50EE">
          <w:rPr>
            <w:rFonts w:ascii="Cambria" w:hAnsi="Cambria"/>
            <w:sz w:val="24"/>
            <w:szCs w:val="24"/>
          </w:rPr>
          <w:t xml:space="preserve"> </w:t>
        </w:r>
      </w:hyperlink>
    </w:p>
    <w:p w14:paraId="26AC4C27" w14:textId="482BA67C" w:rsidR="008768C2" w:rsidRPr="004C50EE" w:rsidRDefault="000D129D" w:rsidP="00D72E81">
      <w:pPr>
        <w:pStyle w:val="ListParagraph"/>
        <w:numPr>
          <w:ilvl w:val="0"/>
          <w:numId w:val="23"/>
        </w:numPr>
        <w:tabs>
          <w:tab w:val="left" w:pos="446"/>
        </w:tabs>
        <w:spacing w:before="2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договора,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неговите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подизпълнители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длъжен/са длъжни да спазва/т всички приложими нормативни актове, разпоредби, стандарти и други изисквания, свързани с предмета на договора, и в частност всички приложими правила и изисквания, свързани с опазване на околната среда, социалното и трудовото право,</w:t>
      </w:r>
      <w:r w:rsidRPr="004C50EE">
        <w:rPr>
          <w:rFonts w:ascii="Cambria" w:hAnsi="Cambria"/>
          <w:spacing w:val="-4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приложими колективни споразумения и/или разпоредби на международното екологично, социално и трудово право, съгласно Приложение № 10 към </w:t>
      </w:r>
    </w:p>
    <w:p w14:paraId="4D9EC8B9" w14:textId="6095ABC6" w:rsidR="00CC5F22" w:rsidRDefault="00CC5F22" w:rsidP="00CC5F22">
      <w:pPr>
        <w:tabs>
          <w:tab w:val="left" w:pos="446"/>
        </w:tabs>
        <w:spacing w:before="2"/>
        <w:ind w:left="116"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чл. 72, ал.4 от ЗОП.</w:t>
      </w:r>
    </w:p>
    <w:p w14:paraId="68EBBBFF" w14:textId="77777777" w:rsidR="004C50EE" w:rsidRPr="004C50EE" w:rsidRDefault="004C50EE" w:rsidP="00CC5F22">
      <w:pPr>
        <w:tabs>
          <w:tab w:val="left" w:pos="446"/>
        </w:tabs>
        <w:spacing w:before="2"/>
        <w:ind w:left="116" w:right="107"/>
        <w:rPr>
          <w:rFonts w:ascii="Cambria" w:hAnsi="Cambria"/>
          <w:sz w:val="24"/>
          <w:szCs w:val="24"/>
        </w:rPr>
      </w:pPr>
    </w:p>
    <w:p w14:paraId="3AF24218" w14:textId="77777777" w:rsidR="000D129D" w:rsidRPr="004C50EE" w:rsidRDefault="000D129D" w:rsidP="006B1EEB">
      <w:pPr>
        <w:pStyle w:val="Heading1"/>
        <w:spacing w:before="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VІ. ПРАВА И ЗАДЪЛЖЕНИЯ НА ВЪЗЛОЖИТЕЛЯ</w:t>
      </w:r>
    </w:p>
    <w:p w14:paraId="7ADE68F5" w14:textId="77777777" w:rsidR="000D129D" w:rsidRPr="004C50EE" w:rsidRDefault="000D129D" w:rsidP="006B1EEB">
      <w:pPr>
        <w:spacing w:before="137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8. (1) ВЪЗЛОЖИТЕЛЯТ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416D81D4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400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контролира изпълнението на поетите 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договорни задължения. Указанията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чрез упълномощените от него лица в изпълнение на това му правомощие са задължителни за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доколкото не пречат на неговата оперативна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самостоятелност,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им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фактически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невъзможно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излизат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извън рамките на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договореното;</w:t>
      </w:r>
    </w:p>
    <w:p w14:paraId="211A818D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получи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качествено,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без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отклонение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договореното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възложените дейности, както и всички документи и други материали, изготвени 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в изпълнение на дейностите по предмета на настоящия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37687989" w14:textId="50673B54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357"/>
        </w:tabs>
        <w:ind w:left="356" w:right="107" w:hanging="24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съгласува </w:t>
      </w:r>
      <w:r w:rsidR="00CC5F22" w:rsidRPr="004C50EE">
        <w:rPr>
          <w:rFonts w:ascii="Cambria" w:hAnsi="Cambria"/>
          <w:sz w:val="24"/>
          <w:szCs w:val="24"/>
        </w:rPr>
        <w:t xml:space="preserve">менюто за обяда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вечер</w:t>
      </w:r>
      <w:r w:rsidR="00CC5F22" w:rsidRPr="004C50EE">
        <w:rPr>
          <w:rFonts w:ascii="Cambria" w:hAnsi="Cambria"/>
          <w:sz w:val="24"/>
          <w:szCs w:val="24"/>
        </w:rPr>
        <w:t>ята</w:t>
      </w:r>
      <w:r w:rsidRPr="004C50EE">
        <w:rPr>
          <w:rFonts w:ascii="Cambria" w:hAnsi="Cambria"/>
          <w:sz w:val="24"/>
          <w:szCs w:val="24"/>
        </w:rPr>
        <w:t>;</w:t>
      </w:r>
    </w:p>
    <w:p w14:paraId="0B4F6AB8" w14:textId="77777777" w:rsidR="00CC5F22" w:rsidRPr="004C50EE" w:rsidRDefault="000D129D" w:rsidP="00CC5F22">
      <w:pPr>
        <w:pStyle w:val="ListParagraph"/>
        <w:numPr>
          <w:ilvl w:val="0"/>
          <w:numId w:val="21"/>
        </w:numPr>
        <w:tabs>
          <w:tab w:val="left" w:pos="355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по-дълъг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1F2DFD" w:rsidRPr="004C50EE">
        <w:rPr>
          <w:rFonts w:ascii="Cambria" w:hAnsi="Cambria"/>
          <w:sz w:val="24"/>
          <w:szCs w:val="24"/>
        </w:rPr>
        <w:t>1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(</w:t>
      </w:r>
      <w:r w:rsidR="001F2DFD" w:rsidRPr="004C50EE">
        <w:rPr>
          <w:rFonts w:ascii="Cambria" w:hAnsi="Cambria"/>
          <w:sz w:val="24"/>
          <w:szCs w:val="24"/>
        </w:rPr>
        <w:t>един</w:t>
      </w:r>
      <w:r w:rsidRPr="004C50EE">
        <w:rPr>
          <w:rFonts w:ascii="Cambria" w:hAnsi="Cambria"/>
          <w:sz w:val="24"/>
          <w:szCs w:val="24"/>
        </w:rPr>
        <w:t>)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работ</w:t>
      </w:r>
      <w:r w:rsidR="001F2DFD" w:rsidRPr="004C50EE">
        <w:rPr>
          <w:rFonts w:ascii="Cambria" w:hAnsi="Cambria"/>
          <w:sz w:val="24"/>
          <w:szCs w:val="24"/>
        </w:rPr>
        <w:t>ен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</w:t>
      </w:r>
      <w:r w:rsidR="001F2DFD" w:rsidRPr="004C50EE">
        <w:rPr>
          <w:rFonts w:ascii="Cambria" w:hAnsi="Cambria"/>
          <w:sz w:val="24"/>
          <w:szCs w:val="24"/>
        </w:rPr>
        <w:t>ен</w:t>
      </w:r>
      <w:r w:rsidRPr="004C50EE">
        <w:rPr>
          <w:rFonts w:ascii="Cambria" w:hAnsi="Cambria"/>
          <w:sz w:val="24"/>
          <w:szCs w:val="24"/>
        </w:rPr>
        <w:t>,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представяне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съответното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предложение </w:t>
      </w:r>
      <w:r w:rsidR="00CC5F22" w:rsidRPr="004C50EE">
        <w:rPr>
          <w:rFonts w:ascii="Cambria" w:hAnsi="Cambria"/>
          <w:sz w:val="24"/>
          <w:szCs w:val="24"/>
        </w:rPr>
        <w:t xml:space="preserve">по т. 3 </w:t>
      </w: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да го одобри или</w:t>
      </w:r>
      <w:r w:rsidR="00CC5F22" w:rsidRPr="004C50EE">
        <w:rPr>
          <w:rFonts w:ascii="Cambria" w:hAnsi="Cambria"/>
          <w:sz w:val="24"/>
          <w:szCs w:val="24"/>
        </w:rPr>
        <w:t xml:space="preserve"> върне с насоки</w:t>
      </w:r>
      <w:r w:rsidRPr="004C50EE">
        <w:rPr>
          <w:rFonts w:ascii="Cambria" w:hAnsi="Cambria"/>
          <w:sz w:val="24"/>
          <w:szCs w:val="24"/>
        </w:rPr>
        <w:t>;</w:t>
      </w:r>
    </w:p>
    <w:p w14:paraId="4897529B" w14:textId="05A90641" w:rsidR="00CC5F22" w:rsidRPr="004C50EE" w:rsidRDefault="00CC5F22" w:rsidP="00373A0B">
      <w:pPr>
        <w:pStyle w:val="ListParagraph"/>
        <w:numPr>
          <w:ilvl w:val="0"/>
          <w:numId w:val="21"/>
        </w:numPr>
        <w:tabs>
          <w:tab w:val="left" w:pos="355"/>
        </w:tabs>
        <w:spacing w:before="137"/>
        <w:ind w:left="142" w:right="107" w:hanging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промени периода на провеждане на събитията, като информира писмено ИЗПЪЛНИТЕЛЯ</w:t>
      </w:r>
      <w:r w:rsidR="004C50EE">
        <w:rPr>
          <w:rFonts w:ascii="Cambria" w:hAnsi="Cambria"/>
          <w:sz w:val="24"/>
          <w:szCs w:val="24"/>
        </w:rPr>
        <w:t xml:space="preserve"> до 7 (седем) дни преди промяна;</w:t>
      </w:r>
    </w:p>
    <w:p w14:paraId="4FFFF310" w14:textId="0E9849A8" w:rsidR="000D129D" w:rsidRPr="004C50EE" w:rsidRDefault="000D129D" w:rsidP="00373A0B">
      <w:pPr>
        <w:pStyle w:val="ListParagraph"/>
        <w:numPr>
          <w:ilvl w:val="0"/>
          <w:numId w:val="21"/>
        </w:numPr>
        <w:tabs>
          <w:tab w:val="left" w:pos="607"/>
        </w:tabs>
        <w:ind w:right="107" w:firstLine="26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констатирано неизпълнение и/или нарушение на задълженията по договора,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има право да начисли предвидените в този договор неустойки и да ги удържи от гаранцията за изпълнение или от дължимото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плащане;</w:t>
      </w:r>
    </w:p>
    <w:p w14:paraId="291C79C4" w14:textId="77777777" w:rsidR="000D129D" w:rsidRPr="004C50EE" w:rsidRDefault="000D129D" w:rsidP="006B1EEB">
      <w:pPr>
        <w:pStyle w:val="ListParagraph"/>
        <w:numPr>
          <w:ilvl w:val="0"/>
          <w:numId w:val="21"/>
        </w:numPr>
        <w:tabs>
          <w:tab w:val="left" w:pos="54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развали този договор едностранно, 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не изпълнява възложеното в обема, срока и при условията на настоящия договор </w:t>
      </w:r>
      <w:r w:rsidRPr="004C50EE">
        <w:rPr>
          <w:rFonts w:ascii="Cambria" w:hAnsi="Cambria"/>
          <w:sz w:val="24"/>
          <w:szCs w:val="24"/>
        </w:rPr>
        <w:lastRenderedPageBreak/>
        <w:t>и приложенията към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него.</w:t>
      </w:r>
    </w:p>
    <w:p w14:paraId="6F295FD2" w14:textId="214DFF9D" w:rsidR="00373A0B" w:rsidRPr="004C50EE" w:rsidRDefault="00373A0B" w:rsidP="00003152">
      <w:pPr>
        <w:ind w:left="113" w:right="108"/>
        <w:rPr>
          <w:rFonts w:ascii="Cambria" w:hAnsi="Cambria"/>
          <w:b/>
          <w:sz w:val="24"/>
          <w:szCs w:val="24"/>
        </w:rPr>
      </w:pPr>
    </w:p>
    <w:p w14:paraId="4853FB7B" w14:textId="77777777" w:rsidR="00373A0B" w:rsidRPr="004C50EE" w:rsidRDefault="00373A0B" w:rsidP="00003152">
      <w:pPr>
        <w:ind w:left="113" w:right="108"/>
        <w:rPr>
          <w:rFonts w:ascii="Cambria" w:hAnsi="Cambria"/>
          <w:b/>
          <w:sz w:val="24"/>
          <w:szCs w:val="24"/>
        </w:rPr>
      </w:pPr>
    </w:p>
    <w:p w14:paraId="4EED6BCD" w14:textId="1C511F45" w:rsidR="000D129D" w:rsidRPr="004C50EE" w:rsidRDefault="000D129D" w:rsidP="00003152">
      <w:pPr>
        <w:ind w:left="113" w:right="10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(2) ВЪЗЛОЖИТЕЛЯТ </w:t>
      </w:r>
      <w:r w:rsidRPr="004C50EE">
        <w:rPr>
          <w:rFonts w:ascii="Cambria" w:hAnsi="Cambria"/>
          <w:sz w:val="24"/>
          <w:szCs w:val="24"/>
        </w:rPr>
        <w:t>се задължава:</w:t>
      </w:r>
    </w:p>
    <w:p w14:paraId="054D71FD" w14:textId="550DE116" w:rsidR="000D129D" w:rsidRPr="004C50EE" w:rsidRDefault="000D129D" w:rsidP="00003152">
      <w:pPr>
        <w:pStyle w:val="ListParagraph"/>
        <w:numPr>
          <w:ilvl w:val="0"/>
          <w:numId w:val="20"/>
        </w:numPr>
        <w:tabs>
          <w:tab w:val="left" w:pos="477"/>
        </w:tabs>
        <w:ind w:left="113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заплати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уговорената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цена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условията,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начина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сроковете,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уговорени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="008446A0" w:rsidRPr="004C50EE">
        <w:rPr>
          <w:rFonts w:ascii="Cambria" w:hAnsi="Cambria"/>
          <w:sz w:val="24"/>
          <w:szCs w:val="24"/>
        </w:rPr>
        <w:t>Р</w:t>
      </w:r>
      <w:r w:rsidRPr="004C50EE">
        <w:rPr>
          <w:rFonts w:ascii="Cambria" w:hAnsi="Cambria"/>
          <w:sz w:val="24"/>
          <w:szCs w:val="24"/>
        </w:rPr>
        <w:t>аздел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ІІІ от настоящия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</w:t>
      </w:r>
      <w:r w:rsidR="009561C9" w:rsidRPr="004C50EE">
        <w:rPr>
          <w:rFonts w:ascii="Cambria" w:hAnsi="Cambria"/>
          <w:sz w:val="24"/>
          <w:szCs w:val="24"/>
        </w:rPr>
        <w:t xml:space="preserve"> и действително</w:t>
      </w:r>
      <w:r w:rsidR="009561C9"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="009561C9" w:rsidRPr="004C50EE">
        <w:rPr>
          <w:rFonts w:ascii="Cambria" w:hAnsi="Cambria"/>
          <w:sz w:val="24"/>
          <w:szCs w:val="24"/>
        </w:rPr>
        <w:t>извършени</w:t>
      </w:r>
      <w:r w:rsidR="009561C9"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="00521E19" w:rsidRPr="004C50EE">
        <w:rPr>
          <w:rFonts w:ascii="Cambria" w:hAnsi="Cambria"/>
          <w:sz w:val="24"/>
          <w:szCs w:val="24"/>
        </w:rPr>
        <w:t>дейности</w:t>
      </w:r>
      <w:r w:rsidRPr="004C50EE">
        <w:rPr>
          <w:rFonts w:ascii="Cambria" w:hAnsi="Cambria"/>
          <w:sz w:val="24"/>
          <w:szCs w:val="24"/>
        </w:rPr>
        <w:t>;</w:t>
      </w:r>
    </w:p>
    <w:p w14:paraId="071ABA93" w14:textId="77777777" w:rsidR="000D129D" w:rsidRPr="004C50EE" w:rsidRDefault="000D129D" w:rsidP="006B1EEB">
      <w:pPr>
        <w:pStyle w:val="ListParagraph"/>
        <w:numPr>
          <w:ilvl w:val="0"/>
          <w:numId w:val="20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оказва необходимото съдействие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при и по повод изпълнение на задълженията му по настоящия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27744DB4" w14:textId="77777777" w:rsidR="000D129D" w:rsidRPr="004C50EE" w:rsidRDefault="000D129D" w:rsidP="006B1EEB">
      <w:pPr>
        <w:pStyle w:val="ListParagraph"/>
        <w:numPr>
          <w:ilvl w:val="0"/>
          <w:numId w:val="20"/>
        </w:numPr>
        <w:tabs>
          <w:tab w:val="left" w:pos="54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предоставя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своевременно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всички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документи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данни,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необходими за изпълнение предмета на настоящия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договор;</w:t>
      </w:r>
    </w:p>
    <w:p w14:paraId="33D5C3FD" w14:textId="77777777" w:rsidR="008768C2" w:rsidRPr="004C50EE" w:rsidRDefault="000D129D" w:rsidP="006B1EEB">
      <w:pPr>
        <w:pStyle w:val="ListParagraph"/>
        <w:numPr>
          <w:ilvl w:val="0"/>
          <w:numId w:val="20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организира приемането на работата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в договорените вид, срокове, качество и количество</w:t>
      </w:r>
      <w:r w:rsidR="00EF7343" w:rsidRPr="004C50EE">
        <w:rPr>
          <w:rFonts w:ascii="Cambria" w:hAnsi="Cambria"/>
          <w:sz w:val="24"/>
          <w:szCs w:val="24"/>
        </w:rPr>
        <w:t>.</w:t>
      </w:r>
    </w:p>
    <w:p w14:paraId="2ACC9355" w14:textId="77777777" w:rsidR="000D129D" w:rsidRPr="004C50EE" w:rsidRDefault="000D129D" w:rsidP="006B1EEB">
      <w:pPr>
        <w:pStyle w:val="ListParagraph"/>
        <w:tabs>
          <w:tab w:val="left" w:pos="477"/>
        </w:tabs>
        <w:ind w:right="107"/>
        <w:rPr>
          <w:rFonts w:ascii="Cambria" w:hAnsi="Cambria"/>
          <w:sz w:val="24"/>
          <w:szCs w:val="24"/>
        </w:rPr>
      </w:pPr>
    </w:p>
    <w:p w14:paraId="053CF63B" w14:textId="77777777" w:rsidR="000D129D" w:rsidRPr="004C50EE" w:rsidRDefault="000D129D" w:rsidP="00003152">
      <w:pPr>
        <w:pStyle w:val="Heading1"/>
        <w:tabs>
          <w:tab w:val="left" w:pos="833"/>
        </w:tabs>
        <w:ind w:left="113" w:right="108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u w:val="thick"/>
        </w:rPr>
        <w:t>VII.</w:t>
      </w:r>
      <w:r w:rsidRPr="004C50EE">
        <w:rPr>
          <w:rFonts w:ascii="Cambria" w:hAnsi="Cambria"/>
          <w:u w:val="thick"/>
        </w:rPr>
        <w:tab/>
        <w:t>ВЪЗЛАГАНЕ И ПРИЕМАНЕ НА ИЗПЪЛНЕНИЕТО НА ДЕЙНОСТИТЕ</w:t>
      </w:r>
      <w:r w:rsidRPr="004C50EE">
        <w:rPr>
          <w:rFonts w:ascii="Cambria" w:hAnsi="Cambria"/>
          <w:spacing w:val="14"/>
          <w:u w:val="thick"/>
        </w:rPr>
        <w:t xml:space="preserve"> </w:t>
      </w:r>
      <w:r w:rsidRPr="004C50EE">
        <w:rPr>
          <w:rFonts w:ascii="Cambria" w:hAnsi="Cambria"/>
          <w:u w:val="thick"/>
        </w:rPr>
        <w:t>ПО</w:t>
      </w:r>
      <w:r w:rsidR="008768C2" w:rsidRPr="004C50EE">
        <w:rPr>
          <w:rFonts w:ascii="Cambria" w:hAnsi="Cambria"/>
          <w:u w:val="thick"/>
        </w:rPr>
        <w:t xml:space="preserve"> </w:t>
      </w:r>
      <w:r w:rsidRPr="004C50EE">
        <w:rPr>
          <w:rFonts w:ascii="Cambria" w:hAnsi="Cambria"/>
          <w:u w:val="thick"/>
        </w:rPr>
        <w:t>ДОГОВОРА</w:t>
      </w:r>
    </w:p>
    <w:p w14:paraId="0EBEDA74" w14:textId="76C9B6EB" w:rsidR="000D129D" w:rsidRPr="004C50EE" w:rsidRDefault="000D129D" w:rsidP="00373A0B">
      <w:pPr>
        <w:pStyle w:val="BodyText"/>
        <w:ind w:left="113" w:right="108"/>
        <w:rPr>
          <w:rFonts w:ascii="Cambria" w:hAnsi="Cambria"/>
          <w:b/>
          <w:spacing w:val="-15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5"/>
        </w:rPr>
        <w:t xml:space="preserve"> </w:t>
      </w:r>
      <w:r w:rsidRPr="004C50EE">
        <w:rPr>
          <w:rFonts w:ascii="Cambria" w:hAnsi="Cambria"/>
          <w:b/>
        </w:rPr>
        <w:t>9.</w:t>
      </w:r>
      <w:r w:rsidRPr="004C50EE">
        <w:rPr>
          <w:rFonts w:ascii="Cambria" w:hAnsi="Cambria"/>
          <w:b/>
          <w:spacing w:val="-15"/>
        </w:rPr>
        <w:t xml:space="preserve"> </w:t>
      </w:r>
      <w:r w:rsidRPr="004C50EE">
        <w:rPr>
          <w:rFonts w:ascii="Cambria" w:hAnsi="Cambria"/>
          <w:b/>
        </w:rPr>
        <w:t>(1)ВЪЗЛОЖИТЕЛЯТ</w:t>
      </w:r>
      <w:r w:rsidRPr="004C50EE">
        <w:rPr>
          <w:rFonts w:ascii="Cambria" w:hAnsi="Cambria"/>
        </w:rPr>
        <w:t xml:space="preserve"> изпраща заявка в срок </w:t>
      </w:r>
      <w:r w:rsidR="00217DD1" w:rsidRPr="004C50EE">
        <w:rPr>
          <w:rFonts w:ascii="Cambria" w:hAnsi="Cambria"/>
        </w:rPr>
        <w:t xml:space="preserve">от </w:t>
      </w:r>
      <w:r w:rsidR="009E1F9A">
        <w:rPr>
          <w:rFonts w:ascii="Cambria" w:hAnsi="Cambria"/>
        </w:rPr>
        <w:t>1</w:t>
      </w:r>
      <w:r w:rsidR="00373A0B" w:rsidRPr="004C50EE">
        <w:rPr>
          <w:rFonts w:ascii="Cambria" w:hAnsi="Cambria"/>
        </w:rPr>
        <w:t>0</w:t>
      </w:r>
      <w:r w:rsidR="00217DD1" w:rsidRPr="004C50EE">
        <w:rPr>
          <w:rFonts w:ascii="Cambria" w:hAnsi="Cambria"/>
          <w:color w:val="FF0000"/>
        </w:rPr>
        <w:t xml:space="preserve"> </w:t>
      </w:r>
      <w:r w:rsidR="001F2DFD" w:rsidRPr="004C50EE">
        <w:rPr>
          <w:rFonts w:ascii="Cambria" w:hAnsi="Cambria"/>
        </w:rPr>
        <w:t>работни</w:t>
      </w:r>
      <w:r w:rsidR="00217DD1" w:rsidRPr="004C50EE">
        <w:rPr>
          <w:rFonts w:ascii="Cambria" w:hAnsi="Cambria"/>
        </w:rPr>
        <w:t xml:space="preserve"> дни преди</w:t>
      </w:r>
      <w:r w:rsidR="00373A0B" w:rsidRPr="004C50EE">
        <w:rPr>
          <w:rFonts w:ascii="Cambria" w:hAnsi="Cambria"/>
        </w:rPr>
        <w:t xml:space="preserve"> датата на провеждане </w:t>
      </w:r>
      <w:r w:rsidR="00217DD1" w:rsidRPr="004C50EE">
        <w:rPr>
          <w:rFonts w:ascii="Cambria" w:hAnsi="Cambria"/>
        </w:rPr>
        <w:t>н</w:t>
      </w:r>
      <w:r w:rsidR="00373A0B" w:rsidRPr="004C50EE">
        <w:rPr>
          <w:rFonts w:ascii="Cambria" w:hAnsi="Cambria"/>
        </w:rPr>
        <w:t xml:space="preserve">а  </w:t>
      </w:r>
      <w:r w:rsidR="00217DD1" w:rsidRPr="004C50EE">
        <w:rPr>
          <w:rFonts w:ascii="Cambria" w:hAnsi="Cambria"/>
        </w:rPr>
        <w:t>събитието.</w:t>
      </w:r>
      <w:r w:rsidRPr="004C50EE">
        <w:rPr>
          <w:rFonts w:ascii="Cambria" w:hAnsi="Cambria"/>
        </w:rPr>
        <w:t xml:space="preserve"> В заявката </w:t>
      </w:r>
      <w:r w:rsidRPr="004C50EE">
        <w:rPr>
          <w:rFonts w:ascii="Cambria" w:hAnsi="Cambria"/>
          <w:b/>
        </w:rPr>
        <w:t>ВЪЗЛОЖИТЕЛЯТ</w:t>
      </w:r>
      <w:r w:rsidRPr="004C50EE">
        <w:rPr>
          <w:rFonts w:ascii="Cambria" w:hAnsi="Cambria"/>
        </w:rPr>
        <w:t xml:space="preserve"> описва необходимостта от осигуряване на една, няколко или всички посочени дейности и други специфични изисквания, ако има такива;</w:t>
      </w:r>
    </w:p>
    <w:p w14:paraId="512D7BC7" w14:textId="77777777" w:rsidR="00373A0B" w:rsidRPr="004C50EE" w:rsidRDefault="008446A0" w:rsidP="00373A0B">
      <w:pPr>
        <w:pStyle w:val="BodyText"/>
        <w:ind w:left="113" w:right="108"/>
        <w:rPr>
          <w:rFonts w:ascii="Cambria" w:hAnsi="Cambria"/>
        </w:rPr>
      </w:pPr>
      <w:r w:rsidRPr="004C50EE">
        <w:rPr>
          <w:rFonts w:ascii="Cambria" w:hAnsi="Cambria"/>
          <w:b/>
        </w:rPr>
        <w:t>(2)</w:t>
      </w:r>
      <w:r w:rsidRPr="004C50EE">
        <w:rPr>
          <w:rFonts w:ascii="Cambria" w:hAnsi="Cambria"/>
        </w:rPr>
        <w:t xml:space="preserve"> </w:t>
      </w:r>
      <w:r w:rsidR="00373A0B" w:rsidRPr="004C50EE">
        <w:rPr>
          <w:rFonts w:ascii="Cambria" w:hAnsi="Cambria"/>
        </w:rPr>
        <w:t>Предаването на изпълнението на Услугите се документира с протоколи за приемане и предаване, които се подписват от представители на ВЪЗЛОЖИТЕЛЯ и ИЗПЪЛНИТЕЛЯ в два оригинални екземпляра – по един за всяка от Страните („Приемо-предавателни протоколи“).</w:t>
      </w:r>
      <w:r w:rsidR="00373A0B" w:rsidRPr="004C50EE">
        <w:rPr>
          <w:rFonts w:ascii="Cambria" w:hAnsi="Cambria"/>
        </w:rPr>
        <w:tab/>
      </w:r>
    </w:p>
    <w:p w14:paraId="6FCFBF7E" w14:textId="77777777" w:rsidR="00373A0B" w:rsidRPr="004C50EE" w:rsidRDefault="00373A0B" w:rsidP="00373A0B">
      <w:pPr>
        <w:tabs>
          <w:tab w:val="left" w:pos="453"/>
        </w:tabs>
        <w:ind w:left="113" w:right="108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(3)</w:t>
      </w:r>
      <w:r w:rsidRPr="004C50EE">
        <w:rPr>
          <w:rFonts w:ascii="Cambria" w:hAnsi="Cambria"/>
          <w:sz w:val="24"/>
          <w:szCs w:val="24"/>
        </w:rPr>
        <w:t xml:space="preserve"> Протоколът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следва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съдържа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всички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действително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дейности. Към протокола задължително се прилагат оригинали/заверени копия на всички </w:t>
      </w:r>
      <w:proofErr w:type="spellStart"/>
      <w:r w:rsidRPr="004C50EE">
        <w:rPr>
          <w:rFonts w:ascii="Cambria" w:hAnsi="Cambria"/>
          <w:sz w:val="24"/>
          <w:szCs w:val="24"/>
        </w:rPr>
        <w:t>разходооправдателни</w:t>
      </w:r>
      <w:proofErr w:type="spellEnd"/>
      <w:r w:rsidRPr="004C50EE">
        <w:rPr>
          <w:rFonts w:ascii="Cambria" w:hAnsi="Cambria"/>
          <w:sz w:val="24"/>
          <w:szCs w:val="24"/>
        </w:rPr>
        <w:t xml:space="preserve"> документи свързани със себестойността на конкретната услуга/и.</w:t>
      </w:r>
    </w:p>
    <w:p w14:paraId="2D605905" w14:textId="77777777" w:rsidR="000D129D" w:rsidRPr="004C50EE" w:rsidRDefault="000D129D" w:rsidP="006B1EEB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10. </w:t>
      </w:r>
      <w:r w:rsidRPr="004C50EE">
        <w:rPr>
          <w:rFonts w:ascii="Cambria" w:hAnsi="Cambria"/>
        </w:rPr>
        <w:t>При необходимост или отсъствие на посоченото/</w:t>
      </w:r>
      <w:proofErr w:type="spellStart"/>
      <w:r w:rsidRPr="004C50EE">
        <w:rPr>
          <w:rFonts w:ascii="Cambria" w:hAnsi="Cambria"/>
        </w:rPr>
        <w:t>ите</w:t>
      </w:r>
      <w:proofErr w:type="spellEnd"/>
      <w:r w:rsidRPr="004C50EE">
        <w:rPr>
          <w:rFonts w:ascii="Cambria" w:hAnsi="Cambria"/>
        </w:rPr>
        <w:t xml:space="preserve"> в изричната заповед упълномощено/и лице/а, натоварено/и да приемат изпълнението по настоящия договор, </w:t>
      </w:r>
      <w:r w:rsidRPr="004C50EE">
        <w:rPr>
          <w:rFonts w:ascii="Cambria" w:hAnsi="Cambria"/>
          <w:b/>
        </w:rPr>
        <w:t xml:space="preserve">ВЪЗЛОЖИТЕЛЯТ </w:t>
      </w:r>
      <w:r w:rsidRPr="004C50EE">
        <w:rPr>
          <w:rFonts w:ascii="Cambria" w:hAnsi="Cambria"/>
        </w:rPr>
        <w:t xml:space="preserve">може да изменя заповедта, като за целта уведомява писмено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6443D5B4" w14:textId="77777777" w:rsidR="00FC58B3" w:rsidRPr="004C50EE" w:rsidRDefault="000D129D" w:rsidP="00FC58B3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11. ВЪЗЛОЖИТЕЛЯТ </w:t>
      </w:r>
      <w:r w:rsidRPr="004C50EE">
        <w:rPr>
          <w:rFonts w:ascii="Cambria" w:hAnsi="Cambria"/>
          <w:sz w:val="24"/>
          <w:szCs w:val="24"/>
        </w:rPr>
        <w:t>има право:</w:t>
      </w:r>
    </w:p>
    <w:p w14:paraId="196A3FC5" w14:textId="77777777" w:rsidR="000D129D" w:rsidRPr="004C50EE" w:rsidRDefault="00FC58B3" w:rsidP="00003152">
      <w:pPr>
        <w:ind w:left="116" w:right="108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1. </w:t>
      </w:r>
      <w:r w:rsidR="000D129D" w:rsidRPr="004C50EE">
        <w:rPr>
          <w:rFonts w:ascii="Cambria" w:hAnsi="Cambria"/>
          <w:sz w:val="24"/>
          <w:szCs w:val="24"/>
        </w:rPr>
        <w:t>да приеме резултатите от изпълнение на обществената поръчка без</w:t>
      </w:r>
      <w:r w:rsidR="000D129D"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="000D129D" w:rsidRPr="004C50EE">
        <w:rPr>
          <w:rFonts w:ascii="Cambria" w:hAnsi="Cambria"/>
          <w:sz w:val="24"/>
          <w:szCs w:val="24"/>
        </w:rPr>
        <w:t>забележки;</w:t>
      </w:r>
    </w:p>
    <w:p w14:paraId="1C1D3931" w14:textId="77777777" w:rsidR="000D129D" w:rsidRPr="004C50EE" w:rsidRDefault="00FC58B3" w:rsidP="00003152">
      <w:pPr>
        <w:pStyle w:val="ListParagraph"/>
        <w:tabs>
          <w:tab w:val="left" w:pos="426"/>
          <w:tab w:val="left" w:pos="1062"/>
        </w:tabs>
        <w:ind w:right="10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2</w:t>
      </w:r>
      <w:r w:rsidRPr="004C50EE">
        <w:rPr>
          <w:rFonts w:ascii="Cambria" w:hAnsi="Cambria"/>
          <w:sz w:val="24"/>
          <w:szCs w:val="24"/>
        </w:rPr>
        <w:t xml:space="preserve">. </w:t>
      </w:r>
      <w:r w:rsidR="000D129D" w:rsidRPr="004C50EE">
        <w:rPr>
          <w:rFonts w:ascii="Cambria" w:hAnsi="Cambria"/>
          <w:sz w:val="24"/>
          <w:szCs w:val="24"/>
        </w:rPr>
        <w:t>да откаже приемането поради съществени неотстраними пропуски и недостатъци и</w:t>
      </w:r>
      <w:r w:rsidR="000D129D" w:rsidRPr="004C50EE">
        <w:rPr>
          <w:rFonts w:ascii="Cambria" w:hAnsi="Cambria"/>
          <w:spacing w:val="-44"/>
          <w:sz w:val="24"/>
          <w:szCs w:val="24"/>
        </w:rPr>
        <w:t xml:space="preserve"> </w:t>
      </w:r>
      <w:r w:rsidR="000D129D" w:rsidRPr="004C50EE">
        <w:rPr>
          <w:rFonts w:ascii="Cambria" w:hAnsi="Cambria"/>
          <w:sz w:val="24"/>
          <w:szCs w:val="24"/>
        </w:rPr>
        <w:t>да прекрати договора.</w:t>
      </w:r>
    </w:p>
    <w:p w14:paraId="2827D15D" w14:textId="77777777" w:rsidR="000D129D" w:rsidRPr="004C50EE" w:rsidRDefault="000D129D" w:rsidP="00003152">
      <w:pPr>
        <w:pStyle w:val="BodyText"/>
        <w:ind w:left="0" w:right="108"/>
        <w:jc w:val="left"/>
        <w:rPr>
          <w:rFonts w:ascii="Cambria" w:hAnsi="Cambria"/>
        </w:rPr>
      </w:pPr>
    </w:p>
    <w:p w14:paraId="1A9797FB" w14:textId="3D6028B4" w:rsidR="000D129D" w:rsidRPr="004C50EE" w:rsidRDefault="00373A0B" w:rsidP="00373A0B">
      <w:pPr>
        <w:pStyle w:val="Heading1"/>
        <w:ind w:left="0" w:right="107"/>
        <w:rPr>
          <w:rFonts w:ascii="Cambria" w:hAnsi="Cambria"/>
        </w:rPr>
      </w:pPr>
      <w:r w:rsidRPr="004C50EE">
        <w:rPr>
          <w:rFonts w:ascii="Cambria" w:hAnsi="Cambria"/>
          <w:b w:val="0"/>
          <w:u w:val="none"/>
        </w:rPr>
        <w:t xml:space="preserve"> </w:t>
      </w:r>
      <w:r w:rsidRPr="004C50EE">
        <w:rPr>
          <w:rFonts w:ascii="Cambria" w:hAnsi="Cambria"/>
          <w:u w:val="none"/>
        </w:rPr>
        <w:t xml:space="preserve">  </w:t>
      </w:r>
      <w:r w:rsidR="000D129D" w:rsidRPr="004C50EE">
        <w:rPr>
          <w:rFonts w:ascii="Cambria" w:hAnsi="Cambria"/>
        </w:rPr>
        <w:t>VІІI. НЕУСТОЙКИ, САНКЦИИ И ОТГОВОРНОСТИ</w:t>
      </w:r>
    </w:p>
    <w:p w14:paraId="31283D81" w14:textId="77777777" w:rsidR="00373A0B" w:rsidRPr="004C50EE" w:rsidRDefault="000D129D" w:rsidP="00373A0B">
      <w:pPr>
        <w:shd w:val="clear" w:color="auto" w:fill="FFFFFF"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</w:rPr>
        <w:t xml:space="preserve">Чл. 12. (1) </w:t>
      </w:r>
      <w:r w:rsidR="00373A0B" w:rsidRPr="004C50EE">
        <w:rPr>
          <w:rFonts w:ascii="Cambria" w:hAnsi="Cambria"/>
          <w:sz w:val="24"/>
          <w:szCs w:val="24"/>
          <w:lang w:eastAsia="en-US" w:bidi="ar-SA"/>
        </w:rPr>
        <w:t xml:space="preserve">При просрочване изпълнението на задълженията по този Договор, неизправната Страна дължи на изправната неустойка в размер </w:t>
      </w:r>
      <w:proofErr w:type="spellStart"/>
      <w:r w:rsidR="00373A0B" w:rsidRPr="004C50EE">
        <w:rPr>
          <w:rFonts w:ascii="Cambria" w:hAnsi="Cambria"/>
          <w:sz w:val="24"/>
          <w:szCs w:val="24"/>
          <w:lang w:eastAsia="en-US" w:bidi="ar-SA"/>
        </w:rPr>
        <w:t>нa</w:t>
      </w:r>
      <w:proofErr w:type="spellEnd"/>
      <w:r w:rsidR="00373A0B" w:rsidRPr="004C50EE">
        <w:rPr>
          <w:rFonts w:ascii="Cambria" w:hAnsi="Cambria"/>
          <w:sz w:val="24"/>
          <w:szCs w:val="24"/>
          <w:lang w:eastAsia="en-US" w:bidi="ar-SA"/>
        </w:rPr>
        <w:t xml:space="preserve"> 0,01% /нула цяло нула едно на сто/ от обща цена на Договора за всеки ден забава, но не повече от 10 % /десет на сто/ от общата цена на Договора.</w:t>
      </w:r>
    </w:p>
    <w:p w14:paraId="6FCC4019" w14:textId="5427C21D" w:rsidR="00373A0B" w:rsidRPr="004C50EE" w:rsidRDefault="00373A0B" w:rsidP="00373A0B">
      <w:pPr>
        <w:widowControl/>
        <w:shd w:val="clear" w:color="auto" w:fill="FFFFFF"/>
        <w:autoSpaceDE/>
        <w:autoSpaceDN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  <w:lang w:eastAsia="en-US" w:bidi="ar-SA"/>
        </w:rPr>
        <w:t xml:space="preserve">Чл. 13. </w:t>
      </w:r>
      <w:r w:rsidRPr="004C50EE">
        <w:rPr>
          <w:rFonts w:ascii="Cambria" w:hAnsi="Cambria"/>
          <w:sz w:val="24"/>
          <w:szCs w:val="24"/>
          <w:lang w:eastAsia="en-US" w:bidi="ar-SA"/>
        </w:rPr>
        <w:t>При разваляне на Договора поради виновно неизпълнение на някои от задълженията от страна на ИЗПЪЛНИТЕЛЯ, последният дължи на ВЪЗЛОЖИТЕЛЯ неустойка в размер на 25% /двадесет и пет на сто/ от общата цена на Договора.</w:t>
      </w:r>
    </w:p>
    <w:p w14:paraId="09C3EECE" w14:textId="32A63F8A" w:rsidR="00373A0B" w:rsidRPr="004C50EE" w:rsidRDefault="00373A0B" w:rsidP="00373A0B">
      <w:pPr>
        <w:widowControl/>
        <w:autoSpaceDE/>
        <w:autoSpaceDN/>
        <w:ind w:left="142"/>
        <w:jc w:val="both"/>
        <w:rPr>
          <w:rFonts w:ascii="Cambria" w:hAnsi="Cambria"/>
          <w:sz w:val="24"/>
          <w:szCs w:val="24"/>
          <w:lang w:eastAsia="en-US" w:bidi="ar-SA"/>
        </w:rPr>
      </w:pPr>
      <w:r w:rsidRPr="004C50EE">
        <w:rPr>
          <w:rFonts w:ascii="Cambria" w:hAnsi="Cambria"/>
          <w:b/>
          <w:sz w:val="24"/>
          <w:szCs w:val="24"/>
          <w:lang w:eastAsia="en-US" w:bidi="ar-SA"/>
        </w:rPr>
        <w:t xml:space="preserve">Чл. 14. </w:t>
      </w:r>
      <w:r w:rsidRPr="004C50EE">
        <w:rPr>
          <w:rFonts w:ascii="Cambria" w:hAnsi="Cambria"/>
          <w:sz w:val="24"/>
          <w:szCs w:val="24"/>
          <w:lang w:eastAsia="en-US" w:bidi="ar-SA"/>
        </w:rPr>
        <w:t>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14:paraId="00D09E20" w14:textId="37EA4365" w:rsidR="000D129D" w:rsidRPr="004C50EE" w:rsidRDefault="000D129D" w:rsidP="00373A0B">
      <w:pPr>
        <w:spacing w:before="137"/>
        <w:ind w:left="142" w:right="107"/>
        <w:jc w:val="both"/>
        <w:rPr>
          <w:rFonts w:ascii="Cambria" w:hAnsi="Cambria"/>
          <w:sz w:val="24"/>
          <w:szCs w:val="24"/>
        </w:rPr>
      </w:pPr>
    </w:p>
    <w:p w14:paraId="5E4ED7B0" w14:textId="77777777" w:rsidR="000D129D" w:rsidRPr="004C50EE" w:rsidRDefault="000D129D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lastRenderedPageBreak/>
        <w:t xml:space="preserve"> </w:t>
      </w:r>
      <w:r w:rsidRPr="004C50EE">
        <w:rPr>
          <w:rFonts w:ascii="Cambria" w:hAnsi="Cambria"/>
          <w:u w:val="thick"/>
        </w:rPr>
        <w:t>ІX. НЕПРЕОДОЛИМА СИЛА</w:t>
      </w:r>
    </w:p>
    <w:p w14:paraId="11B55F45" w14:textId="68BE6568" w:rsidR="000D129D" w:rsidRPr="004C50EE" w:rsidRDefault="000D129D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5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Непреодолима сила са обстоятелства от извънреден характер, които страната по договора при полагане на дължимата грижа не е могла или не е била длъжна да предвиди или предотврати, и които са възникнали след сключването на договора.</w:t>
      </w:r>
    </w:p>
    <w:p w14:paraId="7614A152" w14:textId="77777777" w:rsidR="000D129D" w:rsidRPr="004C50EE" w:rsidRDefault="000D129D" w:rsidP="006B1EEB">
      <w:pPr>
        <w:pStyle w:val="ListParagraph"/>
        <w:numPr>
          <w:ilvl w:val="0"/>
          <w:numId w:val="15"/>
        </w:numPr>
        <w:tabs>
          <w:tab w:val="left" w:pos="49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Не е налице непреодолима сила, когато съответното събитие е настъпило вследствие на </w:t>
      </w:r>
      <w:proofErr w:type="spellStart"/>
      <w:r w:rsidRPr="004C50EE">
        <w:rPr>
          <w:rFonts w:ascii="Cambria" w:hAnsi="Cambria"/>
          <w:sz w:val="24"/>
          <w:szCs w:val="24"/>
        </w:rPr>
        <w:t>неположена</w:t>
      </w:r>
      <w:proofErr w:type="spellEnd"/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грижа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някоя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ако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полагане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дължимата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грижа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това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събитие е можело да бъде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предотвратено.</w:t>
      </w:r>
    </w:p>
    <w:p w14:paraId="47720C96" w14:textId="5A009764" w:rsidR="000D129D" w:rsidRPr="004C50EE" w:rsidRDefault="000D129D" w:rsidP="006B231D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6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Никоя от страните по договора не носи отговорност за неизпълнение или забавено изпълнение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свое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задължение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резултат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настъпило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събитие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извънреден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характер,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което</w:t>
      </w:r>
      <w:r w:rsidR="006B231D" w:rsidRPr="004C50EE">
        <w:rPr>
          <w:rFonts w:ascii="Cambria" w:hAnsi="Cambria"/>
        </w:rPr>
        <w:t xml:space="preserve"> </w:t>
      </w:r>
      <w:r w:rsidRPr="004C50EE">
        <w:rPr>
          <w:rFonts w:ascii="Cambria" w:hAnsi="Cambria"/>
        </w:rPr>
        <w:t>може да бъде определено като непреодолима сила, в това число и за причинените от това неизпълнение вреди.</w:t>
      </w:r>
    </w:p>
    <w:p w14:paraId="7D59B75F" w14:textId="77777777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Ако страните са били в забава преди възникването на непреодолимата сила, те не могат да се позовават на последната при неизпълнение на задълженията си по настоящия договор.</w:t>
      </w:r>
    </w:p>
    <w:p w14:paraId="75DCB264" w14:textId="2CCC4D80" w:rsidR="000D129D" w:rsidRPr="004C50EE" w:rsidRDefault="00373A0B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17</w:t>
      </w:r>
      <w:r w:rsidR="000D129D" w:rsidRPr="004C50EE">
        <w:rPr>
          <w:rFonts w:ascii="Cambria" w:hAnsi="Cambria"/>
          <w:b/>
        </w:rPr>
        <w:t xml:space="preserve">. (1) </w:t>
      </w:r>
      <w:r w:rsidR="000D129D" w:rsidRPr="004C50EE">
        <w:rPr>
          <w:rFonts w:ascii="Cambria" w:hAnsi="Cambria"/>
        </w:rPr>
        <w:t>Страната, която се позове на обстоятелство от извънреден характер по смисъла на чл.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1</w:t>
      </w:r>
      <w:r w:rsidRPr="004C50EE">
        <w:rPr>
          <w:rFonts w:ascii="Cambria" w:hAnsi="Cambria"/>
        </w:rPr>
        <w:t>5</w:t>
      </w:r>
      <w:r w:rsidR="000D129D" w:rsidRPr="004C50EE">
        <w:rPr>
          <w:rFonts w:ascii="Cambria" w:hAnsi="Cambria"/>
        </w:rPr>
        <w:t>,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ал.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1,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което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причина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за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неизпълнение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задължения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по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договора,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е</w:t>
      </w:r>
      <w:r w:rsidR="000D129D" w:rsidRPr="004C50EE">
        <w:rPr>
          <w:rFonts w:ascii="Cambria" w:hAnsi="Cambria"/>
          <w:spacing w:val="-10"/>
        </w:rPr>
        <w:t xml:space="preserve"> </w:t>
      </w:r>
      <w:r w:rsidR="000D129D" w:rsidRPr="004C50EE">
        <w:rPr>
          <w:rFonts w:ascii="Cambria" w:hAnsi="Cambria"/>
        </w:rPr>
        <w:t>длъжна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в</w:t>
      </w:r>
      <w:r w:rsidR="000D129D" w:rsidRPr="004C50EE">
        <w:rPr>
          <w:rFonts w:ascii="Cambria" w:hAnsi="Cambria"/>
          <w:spacing w:val="-9"/>
        </w:rPr>
        <w:t xml:space="preserve"> </w:t>
      </w:r>
      <w:r w:rsidR="000D129D" w:rsidRPr="004C50EE">
        <w:rPr>
          <w:rFonts w:ascii="Cambria" w:hAnsi="Cambria"/>
        </w:rPr>
        <w:t>петдневен срок писмено да уведоми другата страна за настъпването, съответно за преустановяване на въздействието на непреодолимата сила, като обоснове причините за настъпването и какви са възможните последици от нея за изпълнението на</w:t>
      </w:r>
      <w:r w:rsidR="000D129D" w:rsidRPr="004C50EE">
        <w:rPr>
          <w:rFonts w:ascii="Cambria" w:hAnsi="Cambria"/>
          <w:spacing w:val="-11"/>
        </w:rPr>
        <w:t xml:space="preserve"> </w:t>
      </w:r>
      <w:r w:rsidR="000D129D" w:rsidRPr="004C50EE">
        <w:rPr>
          <w:rFonts w:ascii="Cambria" w:hAnsi="Cambria"/>
        </w:rPr>
        <w:t>договора.</w:t>
      </w:r>
    </w:p>
    <w:p w14:paraId="2EB4A256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50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Към известието по ал. 1 се прилагат всички релевантни и/или нормативно установени доказателства за настъпването, естеството, размера на непреодолимата сила и причинната връзка между това обстоятелство и невъзможността за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изпълнение.</w:t>
      </w:r>
    </w:p>
    <w:p w14:paraId="62C48865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451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случай,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някое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доказателствата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издава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компетентните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органи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по- дълъг от посочения в ал. 1, страната, изпълнението на чието задължение е възпрепятствано от непреодолимата сила е длъжна с известието по ал. 1 да съобщи за това обстоятелство и в петдневен срок след предоставянето на съответното доказателство от компетентния орган да уведоми другата страна и да й представи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доказателството.</w:t>
      </w:r>
    </w:p>
    <w:p w14:paraId="28B16BA6" w14:textId="77777777" w:rsidR="000D129D" w:rsidRPr="004C50EE" w:rsidRDefault="000D129D" w:rsidP="006B1EEB">
      <w:pPr>
        <w:pStyle w:val="ListParagraph"/>
        <w:numPr>
          <w:ilvl w:val="0"/>
          <w:numId w:val="14"/>
        </w:numPr>
        <w:tabs>
          <w:tab w:val="left" w:pos="455"/>
        </w:tabs>
        <w:ind w:left="454" w:right="107" w:hanging="3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</w:t>
      </w:r>
      <w:proofErr w:type="spellStart"/>
      <w:r w:rsidRPr="004C50EE">
        <w:rPr>
          <w:rFonts w:ascii="Cambria" w:hAnsi="Cambria"/>
          <w:sz w:val="24"/>
          <w:szCs w:val="24"/>
        </w:rPr>
        <w:t>неуведомяване</w:t>
      </w:r>
      <w:proofErr w:type="spellEnd"/>
      <w:r w:rsidRPr="004C50EE">
        <w:rPr>
          <w:rFonts w:ascii="Cambria" w:hAnsi="Cambria"/>
          <w:sz w:val="24"/>
          <w:szCs w:val="24"/>
        </w:rPr>
        <w:t xml:space="preserve"> по ал. 1 се дължи обезщетение за настъпилите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вреди.</w:t>
      </w:r>
    </w:p>
    <w:p w14:paraId="397B9ACB" w14:textId="531A5D67" w:rsidR="000D129D" w:rsidRPr="004C50EE" w:rsidRDefault="00373A0B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18</w:t>
      </w:r>
      <w:r w:rsidR="000D129D" w:rsidRPr="004C50EE">
        <w:rPr>
          <w:rFonts w:ascii="Cambria" w:hAnsi="Cambria"/>
          <w:b/>
        </w:rPr>
        <w:t xml:space="preserve">. (1) </w:t>
      </w:r>
      <w:r w:rsidR="000D129D" w:rsidRPr="004C50EE">
        <w:rPr>
          <w:rFonts w:ascii="Cambria" w:hAnsi="Cambria"/>
        </w:rPr>
        <w:t>При позоваване на непреодолима сила страната, изпълнението на чието задължение е възпрепятствано от непреодолимата сила, е длъжна да предприеме всички възможни мерки, за да ограничи последиците от настъпването на събитието.</w:t>
      </w:r>
    </w:p>
    <w:p w14:paraId="55EE2F44" w14:textId="77777777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Страната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14:paraId="2D983585" w14:textId="3E13E966" w:rsidR="000D129D" w:rsidRPr="004C50EE" w:rsidRDefault="000D129D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 1</w:t>
      </w:r>
      <w:r w:rsidR="00373A0B" w:rsidRPr="004C50EE">
        <w:rPr>
          <w:rFonts w:ascii="Cambria" w:hAnsi="Cambria"/>
          <w:b/>
        </w:rPr>
        <w:t>9</w:t>
      </w:r>
      <w:r w:rsidRPr="004C50EE">
        <w:rPr>
          <w:rFonts w:ascii="Cambria" w:hAnsi="Cambria"/>
          <w:b/>
        </w:rPr>
        <w:t xml:space="preserve">. (1) </w:t>
      </w:r>
      <w:r w:rsidRPr="004C50EE">
        <w:rPr>
          <w:rFonts w:ascii="Cambria" w:hAnsi="Cambria"/>
        </w:rPr>
        <w:t>Страната, изпълнението на чието задължение е възпрепятствано от непреодолимата сила,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ведно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уведомлението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чл.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1</w:t>
      </w:r>
      <w:r w:rsidR="00373A0B" w:rsidRPr="004C50EE">
        <w:rPr>
          <w:rFonts w:ascii="Cambria" w:hAnsi="Cambria"/>
        </w:rPr>
        <w:t>7</w:t>
      </w:r>
      <w:r w:rsidRPr="004C50EE">
        <w:rPr>
          <w:rFonts w:ascii="Cambria" w:hAnsi="Cambria"/>
        </w:rPr>
        <w:t>,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ал.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1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изпраща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до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другата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страна</w:t>
      </w:r>
      <w:r w:rsidRPr="004C50EE">
        <w:rPr>
          <w:rFonts w:ascii="Cambria" w:hAnsi="Cambria"/>
          <w:spacing w:val="-3"/>
        </w:rPr>
        <w:t xml:space="preserve"> </w:t>
      </w:r>
      <w:r w:rsidRPr="004C50EE">
        <w:rPr>
          <w:rFonts w:ascii="Cambria" w:hAnsi="Cambria"/>
        </w:rPr>
        <w:t>уведомление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спиране на изпълнението до отпадане на непреодолимата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сила.</w:t>
      </w:r>
    </w:p>
    <w:p w14:paraId="434A05C9" w14:textId="1AD8A35B" w:rsidR="000D129D" w:rsidRPr="004C50EE" w:rsidRDefault="000D129D" w:rsidP="006B1EEB">
      <w:pPr>
        <w:pStyle w:val="ListParagraph"/>
        <w:numPr>
          <w:ilvl w:val="0"/>
          <w:numId w:val="13"/>
        </w:numPr>
        <w:tabs>
          <w:tab w:val="left" w:pos="52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 спиране срока на изпълнението на задължение/задължения по настоящия договор, което/които е възпрепятствано/са възпрепятствани от непреодолима сила, до отпадане на последната страните подписват Протокол за спиране изпълнение на задължението/ята засегнато/засегнати от непреодолимата сила. Спирането се отнася за всички действия и дейности по изпълнение на съответното/</w:t>
      </w:r>
      <w:proofErr w:type="spellStart"/>
      <w:r w:rsidRPr="004C50EE">
        <w:rPr>
          <w:rFonts w:ascii="Cambria" w:hAnsi="Cambria"/>
          <w:sz w:val="24"/>
          <w:szCs w:val="24"/>
        </w:rPr>
        <w:t>ите</w:t>
      </w:r>
      <w:proofErr w:type="spellEnd"/>
      <w:r w:rsidRPr="004C50EE">
        <w:rPr>
          <w:rFonts w:ascii="Cambria" w:hAnsi="Cambria"/>
          <w:sz w:val="24"/>
          <w:szCs w:val="24"/>
        </w:rPr>
        <w:t xml:space="preserve"> задължение/</w:t>
      </w:r>
      <w:proofErr w:type="spellStart"/>
      <w:r w:rsidRPr="004C50EE">
        <w:rPr>
          <w:rFonts w:ascii="Cambria" w:hAnsi="Cambria"/>
          <w:sz w:val="24"/>
          <w:szCs w:val="24"/>
        </w:rPr>
        <w:t>ния</w:t>
      </w:r>
      <w:proofErr w:type="spellEnd"/>
      <w:r w:rsidRPr="004C50EE">
        <w:rPr>
          <w:rFonts w:ascii="Cambria" w:hAnsi="Cambria"/>
          <w:sz w:val="24"/>
          <w:szCs w:val="24"/>
        </w:rPr>
        <w:t xml:space="preserve">, засегнато/засегнати от непреодолимата сила, както и за действията по отчитане и приемане на изпълнението на това задължение/задължения. Протоколът по настоящата </w:t>
      </w:r>
      <w:r w:rsidRPr="004C50EE">
        <w:rPr>
          <w:rFonts w:ascii="Cambria" w:hAnsi="Cambria"/>
          <w:sz w:val="24"/>
          <w:szCs w:val="24"/>
        </w:rPr>
        <w:lastRenderedPageBreak/>
        <w:t>алинея се подписва в тридневен срок от постъ</w:t>
      </w:r>
      <w:r w:rsidR="00373A0B" w:rsidRPr="004C50EE">
        <w:rPr>
          <w:rFonts w:ascii="Cambria" w:hAnsi="Cambria"/>
          <w:sz w:val="24"/>
          <w:szCs w:val="24"/>
        </w:rPr>
        <w:t>пване на уведомлението по чл. 17</w:t>
      </w:r>
      <w:r w:rsidRPr="004C50EE">
        <w:rPr>
          <w:rFonts w:ascii="Cambria" w:hAnsi="Cambria"/>
          <w:sz w:val="24"/>
          <w:szCs w:val="24"/>
        </w:rPr>
        <w:t>,</w:t>
      </w:r>
      <w:r w:rsidRPr="004C50EE">
        <w:rPr>
          <w:rFonts w:ascii="Cambria" w:hAnsi="Cambria"/>
          <w:spacing w:val="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ал.1.</w:t>
      </w:r>
    </w:p>
    <w:p w14:paraId="55549042" w14:textId="55CDB617" w:rsidR="008768C2" w:rsidRPr="004C50EE" w:rsidRDefault="008768C2" w:rsidP="00481EC3">
      <w:pPr>
        <w:pStyle w:val="ListParagraph"/>
        <w:numPr>
          <w:ilvl w:val="0"/>
          <w:numId w:val="13"/>
        </w:numPr>
        <w:tabs>
          <w:tab w:val="left" w:pos="520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След отпадане на обстоятелствата от извънреден характер, които са определени като непреодолим</w:t>
      </w:r>
      <w:r w:rsidR="00373A0B" w:rsidRPr="004C50EE">
        <w:rPr>
          <w:rFonts w:ascii="Cambria" w:hAnsi="Cambria"/>
          <w:sz w:val="24"/>
          <w:szCs w:val="24"/>
        </w:rPr>
        <w:t>а сила в уведомлението по чл. 17</w:t>
      </w:r>
      <w:r w:rsidRPr="004C50EE">
        <w:rPr>
          <w:rFonts w:ascii="Cambria" w:hAnsi="Cambria"/>
          <w:sz w:val="24"/>
          <w:szCs w:val="24"/>
        </w:rPr>
        <w:t>, ал. 1, страната, изпълнението на чието задължение е възпрепятствано от непреодолимата сила, писмено, с известие в петдневен срок от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отпадане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тези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обстоятелства уведомява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другата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възобновяване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 на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BC99BD1" w14:textId="77777777" w:rsidR="008768C2" w:rsidRPr="004C50EE" w:rsidRDefault="008768C2" w:rsidP="00481EC3">
      <w:pPr>
        <w:pStyle w:val="BodyText"/>
        <w:spacing w:before="137"/>
        <w:ind w:left="142"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20. (1) </w:t>
      </w:r>
      <w:r w:rsidRPr="004C50EE">
        <w:rPr>
          <w:rFonts w:ascii="Cambria" w:hAnsi="Cambria"/>
        </w:rPr>
        <w:t>Когато обстоятелствата от извънреден характер, които се определят като непреодолима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сила,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възпрепятстват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такъв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начин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изпълнението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задълженията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договора, че на практика водят до невъзможност за изпълнението на договора като цяло, страната, изпълнението на чиито задължения е възпрепятствано от непреодолимата сила, писмено с известие уведомява насрещната страна за това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обстоятелство.</w:t>
      </w:r>
    </w:p>
    <w:p w14:paraId="606B75F8" w14:textId="77777777" w:rsidR="008768C2" w:rsidRPr="004C50EE" w:rsidRDefault="008768C2" w:rsidP="006B1EEB">
      <w:pPr>
        <w:pStyle w:val="BodyText"/>
        <w:spacing w:before="2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След получаване на известието по ал. 1 насрещната страна има право да прекрати договора.</w:t>
      </w:r>
    </w:p>
    <w:p w14:paraId="3E7C2BC3" w14:textId="26389349" w:rsidR="008768C2" w:rsidRPr="004C50EE" w:rsidRDefault="008768C2" w:rsidP="006B1EEB">
      <w:pPr>
        <w:pStyle w:val="BodyText"/>
        <w:ind w:left="0" w:right="107"/>
        <w:jc w:val="left"/>
        <w:rPr>
          <w:rFonts w:ascii="Cambria" w:hAnsi="Cambria"/>
        </w:rPr>
      </w:pPr>
    </w:p>
    <w:p w14:paraId="3CA7B474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X. ГАРАНЦИИ</w:t>
      </w:r>
    </w:p>
    <w:p w14:paraId="68716C4C" w14:textId="6E97EE74" w:rsidR="00DB6D06" w:rsidRPr="004C50EE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21.(1) </w:t>
      </w:r>
      <w:r w:rsidRPr="004C50EE">
        <w:rPr>
          <w:rFonts w:ascii="Cambria" w:hAnsi="Cambria"/>
        </w:rPr>
        <w:t xml:space="preserve">За обезпечение на отговорността на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 xml:space="preserve">, същият представя преди датата на подписване на този договор и ще поддържа валидна за целия срок на договора гаранция за изпълнение, издадена във формата </w:t>
      </w:r>
      <w:r w:rsidRPr="004C50EE">
        <w:rPr>
          <w:rFonts w:ascii="Cambria" w:hAnsi="Cambria"/>
          <w:shd w:val="clear" w:color="auto" w:fill="FFFFFF" w:themeFill="background1"/>
        </w:rPr>
        <w:t>на парична сума/банкова гаранция/ застраховка</w:t>
      </w:r>
      <w:r w:rsidR="008446A0" w:rsidRPr="004C50EE">
        <w:rPr>
          <w:rFonts w:ascii="Cambria" w:hAnsi="Cambria"/>
          <w:shd w:val="clear" w:color="auto" w:fill="FFFFFF" w:themeFill="background1"/>
        </w:rPr>
        <w:t xml:space="preserve"> </w:t>
      </w:r>
      <w:r w:rsidRPr="004C50EE">
        <w:rPr>
          <w:rFonts w:ascii="Cambria" w:hAnsi="Cambria"/>
          <w:shd w:val="clear" w:color="auto" w:fill="FFFFFF" w:themeFill="background1"/>
        </w:rPr>
        <w:t>на отговорността</w:t>
      </w:r>
      <w:r w:rsidR="00481EC3" w:rsidRPr="004C50EE">
        <w:rPr>
          <w:rFonts w:ascii="Cambria" w:hAnsi="Cambria"/>
          <w:shd w:val="clear" w:color="auto" w:fill="FFFFFF" w:themeFill="background1"/>
        </w:rPr>
        <w:t xml:space="preserve"> </w:t>
      </w:r>
      <w:r w:rsidR="00481EC3" w:rsidRPr="004C50EE">
        <w:rPr>
          <w:rFonts w:ascii="Cambria" w:hAnsi="Cambria"/>
          <w:shd w:val="clear" w:color="auto" w:fill="FFFFFF" w:themeFill="background1"/>
          <w:lang w:val="en-US"/>
        </w:rPr>
        <w:t>(</w:t>
      </w:r>
      <w:r w:rsidR="00481EC3" w:rsidRPr="004C50EE">
        <w:rPr>
          <w:rFonts w:ascii="Cambria" w:hAnsi="Cambria"/>
          <w:shd w:val="clear" w:color="auto" w:fill="FFFFFF" w:themeFill="background1"/>
        </w:rPr>
        <w:t xml:space="preserve">подчертава се </w:t>
      </w:r>
      <w:proofErr w:type="spellStart"/>
      <w:r w:rsidR="00481EC3" w:rsidRPr="004C50EE">
        <w:rPr>
          <w:rFonts w:ascii="Cambria" w:hAnsi="Cambria"/>
          <w:shd w:val="clear" w:color="auto" w:fill="FFFFFF" w:themeFill="background1"/>
        </w:rPr>
        <w:t>относимото</w:t>
      </w:r>
      <w:proofErr w:type="spellEnd"/>
      <w:r w:rsidR="00481EC3" w:rsidRPr="004C50EE">
        <w:rPr>
          <w:rFonts w:ascii="Cambria" w:hAnsi="Cambria"/>
          <w:shd w:val="clear" w:color="auto" w:fill="FFFFFF" w:themeFill="background1"/>
          <w:lang w:val="en-US"/>
        </w:rPr>
        <w:t>)</w:t>
      </w:r>
      <w:r w:rsidRPr="004C50EE">
        <w:rPr>
          <w:rFonts w:ascii="Cambria" w:hAnsi="Cambria"/>
          <w:shd w:val="clear" w:color="auto" w:fill="FFFFFF" w:themeFill="background1"/>
        </w:rPr>
        <w:t>, з</w:t>
      </w:r>
      <w:r w:rsidRPr="004C50EE">
        <w:rPr>
          <w:rFonts w:ascii="Cambria" w:hAnsi="Cambria"/>
        </w:rPr>
        <w:t xml:space="preserve">а което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>е представил съответния документ преди сключване на настоящия договор.</w:t>
      </w:r>
      <w:r w:rsidR="00E80C22" w:rsidRPr="004C50EE">
        <w:rPr>
          <w:rFonts w:ascii="Cambria" w:hAnsi="Cambria"/>
        </w:rPr>
        <w:t xml:space="preserve"> </w:t>
      </w:r>
      <w:r w:rsidRPr="004C50EE">
        <w:rPr>
          <w:rFonts w:ascii="Cambria" w:hAnsi="Cambria"/>
        </w:rPr>
        <w:t>Гаранцията</w:t>
      </w:r>
      <w:r w:rsidRPr="004C50EE">
        <w:rPr>
          <w:rFonts w:ascii="Cambria" w:hAnsi="Cambria"/>
          <w:spacing w:val="-5"/>
        </w:rPr>
        <w:t xml:space="preserve"> </w:t>
      </w:r>
      <w:r w:rsidR="00E80C22" w:rsidRPr="004C50EE">
        <w:rPr>
          <w:rFonts w:ascii="Cambria" w:hAnsi="Cambria"/>
        </w:rPr>
        <w:t>за обезпечаван</w:t>
      </w:r>
      <w:r w:rsidRPr="004C50EE">
        <w:rPr>
          <w:rFonts w:ascii="Cambria" w:hAnsi="Cambria"/>
        </w:rPr>
        <w:t>е</w:t>
      </w:r>
      <w:r w:rsidR="00E80C22" w:rsidRPr="004C50EE">
        <w:rPr>
          <w:rFonts w:ascii="Cambria" w:hAnsi="Cambria"/>
        </w:rPr>
        <w:t xml:space="preserve"> на изпълнението на договора </w:t>
      </w:r>
      <w:r w:rsidRPr="004C50EE">
        <w:rPr>
          <w:rFonts w:ascii="Cambria" w:hAnsi="Cambria"/>
          <w:spacing w:val="-5"/>
        </w:rPr>
        <w:t xml:space="preserve"> </w:t>
      </w:r>
      <w:r w:rsidR="00E80C22" w:rsidRPr="004C50EE">
        <w:rPr>
          <w:rFonts w:ascii="Cambria" w:hAnsi="Cambria"/>
          <w:spacing w:val="-5"/>
        </w:rPr>
        <w:t xml:space="preserve">е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размер</w:t>
      </w:r>
      <w:r w:rsidRPr="004C50EE">
        <w:rPr>
          <w:rFonts w:ascii="Cambria" w:hAnsi="Cambria"/>
          <w:spacing w:val="-4"/>
        </w:rPr>
        <w:t xml:space="preserve"> </w:t>
      </w:r>
      <w:r w:rsidR="00DB6D06" w:rsidRPr="004C50EE">
        <w:rPr>
          <w:rFonts w:ascii="Cambria" w:hAnsi="Cambria"/>
          <w:spacing w:val="-4"/>
        </w:rPr>
        <w:t xml:space="preserve">на </w:t>
      </w:r>
      <w:r w:rsidR="00DB6D06" w:rsidRPr="004C50EE">
        <w:rPr>
          <w:rFonts w:ascii="Cambria" w:hAnsi="Cambria"/>
        </w:rPr>
        <w:t>4 %</w:t>
      </w:r>
      <w:r w:rsidR="00DB6D06" w:rsidRPr="004C50EE">
        <w:rPr>
          <w:rFonts w:ascii="Cambria" w:hAnsi="Cambria"/>
          <w:spacing w:val="-5"/>
        </w:rPr>
        <w:t xml:space="preserve"> </w:t>
      </w:r>
      <w:r w:rsidR="00DB6D06" w:rsidRPr="004C50EE">
        <w:rPr>
          <w:rFonts w:ascii="Cambria" w:hAnsi="Cambria"/>
          <w:i/>
        </w:rPr>
        <w:t>(четири</w:t>
      </w:r>
      <w:r w:rsidR="00DB6D06" w:rsidRPr="004C50EE">
        <w:rPr>
          <w:rFonts w:ascii="Cambria" w:hAnsi="Cambria"/>
          <w:i/>
          <w:spacing w:val="-4"/>
        </w:rPr>
        <w:t xml:space="preserve"> </w:t>
      </w:r>
      <w:r w:rsidR="00DB6D06" w:rsidRPr="004C50EE">
        <w:rPr>
          <w:rFonts w:ascii="Cambria" w:hAnsi="Cambria"/>
          <w:i/>
        </w:rPr>
        <w:t>на</w:t>
      </w:r>
      <w:r w:rsidR="00DB6D06" w:rsidRPr="004C50EE">
        <w:rPr>
          <w:rFonts w:ascii="Cambria" w:hAnsi="Cambria"/>
          <w:i/>
          <w:spacing w:val="-5"/>
        </w:rPr>
        <w:t xml:space="preserve"> </w:t>
      </w:r>
      <w:r w:rsidR="00DB6D06" w:rsidRPr="004C50EE">
        <w:rPr>
          <w:rFonts w:ascii="Cambria" w:hAnsi="Cambria"/>
          <w:i/>
        </w:rPr>
        <w:t xml:space="preserve">сто) </w:t>
      </w:r>
      <w:r w:rsidR="00DB6D06" w:rsidRPr="004C50EE">
        <w:rPr>
          <w:rFonts w:ascii="Cambria" w:hAnsi="Cambria"/>
        </w:rPr>
        <w:t xml:space="preserve">от цената без ДДС по чл. 3, ал. 1 от настоящия договор. </w:t>
      </w:r>
    </w:p>
    <w:p w14:paraId="6FB88067" w14:textId="423438BC" w:rsidR="008768C2" w:rsidRPr="004C50EE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</w:rPr>
        <w:t xml:space="preserve">В случай на предоставяне на банкова гаранция за изпълнение или застраховка, тя следва да бъде с валидност не по-малко от 30 </w:t>
      </w:r>
      <w:r w:rsidRPr="004C50EE">
        <w:rPr>
          <w:rFonts w:ascii="Cambria" w:hAnsi="Cambria"/>
          <w:i/>
        </w:rPr>
        <w:t xml:space="preserve">(тридесет) </w:t>
      </w:r>
      <w:r w:rsidRPr="004C50EE">
        <w:rPr>
          <w:rFonts w:ascii="Cambria" w:hAnsi="Cambria"/>
        </w:rPr>
        <w:t>дни след изтичане срока на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договора.</w:t>
      </w:r>
    </w:p>
    <w:p w14:paraId="1422E6A2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освобождаване на гаранцията по ал. 1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не дължи лихви за времето, през което средствата законно са престояли при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него.</w:t>
      </w:r>
    </w:p>
    <w:p w14:paraId="19F68808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77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удължаване срока на договора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се задължава да удължи срока на предоставената гаранция за изпълнение съразмерно на удължения срок. При неизпълнение на това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срок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5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(пет)</w:t>
      </w:r>
      <w:r w:rsidRPr="004C50EE">
        <w:rPr>
          <w:rFonts w:ascii="Cambria" w:hAnsi="Cambria"/>
          <w:i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дни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датата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получаване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писмено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съобщение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страна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ВЪЗЛОЖИТЕЛЯ, ИЗПЪЛНИТЕЛЯТ </w:t>
      </w:r>
      <w:r w:rsidRPr="004C50EE">
        <w:rPr>
          <w:rFonts w:ascii="Cambria" w:hAnsi="Cambria"/>
          <w:sz w:val="24"/>
          <w:szCs w:val="24"/>
        </w:rPr>
        <w:t>дължи неустойка в размер на гаранцията за обезпечаване изпълнението по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21CD50B5" w14:textId="7D1266DC" w:rsidR="008768C2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spacing w:before="1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Гаранцията по ал. 1 се освобождава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срок до </w:t>
      </w:r>
      <w:r w:rsidR="00481EC3" w:rsidRPr="004C50EE">
        <w:rPr>
          <w:rFonts w:ascii="Cambria" w:hAnsi="Cambria"/>
          <w:sz w:val="24"/>
          <w:szCs w:val="24"/>
        </w:rPr>
        <w:t>30</w:t>
      </w:r>
      <w:r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</w:t>
      </w:r>
      <w:r w:rsidR="00481EC3" w:rsidRPr="004C50EE">
        <w:rPr>
          <w:rFonts w:ascii="Cambria" w:hAnsi="Cambria"/>
          <w:i/>
          <w:sz w:val="24"/>
          <w:szCs w:val="24"/>
        </w:rPr>
        <w:t>тридесет</w:t>
      </w:r>
      <w:r w:rsidRPr="004C50EE">
        <w:rPr>
          <w:rFonts w:ascii="Cambria" w:hAnsi="Cambria"/>
          <w:i/>
          <w:sz w:val="24"/>
          <w:szCs w:val="24"/>
        </w:rPr>
        <w:t>)</w:t>
      </w:r>
      <w:r w:rsidR="00481EC3" w:rsidRPr="004C50EE">
        <w:rPr>
          <w:rFonts w:ascii="Cambria" w:hAnsi="Cambria"/>
          <w:sz w:val="24"/>
          <w:szCs w:val="24"/>
        </w:rPr>
        <w:t xml:space="preserve"> календарни</w:t>
      </w:r>
      <w:r w:rsidRPr="004C50EE">
        <w:rPr>
          <w:rFonts w:ascii="Cambria" w:hAnsi="Cambria"/>
          <w:sz w:val="24"/>
          <w:szCs w:val="24"/>
        </w:rPr>
        <w:t xml:space="preserve"> дни след </w:t>
      </w:r>
      <w:r w:rsidR="004A7CB5">
        <w:rPr>
          <w:rFonts w:ascii="Cambria" w:hAnsi="Cambria"/>
          <w:sz w:val="24"/>
          <w:szCs w:val="24"/>
        </w:rPr>
        <w:t xml:space="preserve">приключване на изпълнението на договора и окончателно приемане на услугите в пълен размер, ако липсват основания за задържането от страна на ВЪЗЛОЖИТЕЛЯ на каквото и да е сума по нея. </w:t>
      </w:r>
    </w:p>
    <w:p w14:paraId="5C9DF343" w14:textId="77777777" w:rsidR="008768C2" w:rsidRPr="004C50EE" w:rsidRDefault="008768C2" w:rsidP="006B1EEB">
      <w:pPr>
        <w:pStyle w:val="ListParagraph"/>
        <w:numPr>
          <w:ilvl w:val="0"/>
          <w:numId w:val="11"/>
        </w:numPr>
        <w:tabs>
          <w:tab w:val="left" w:pos="465"/>
        </w:tabs>
        <w:ind w:right="107" w:firstLine="0"/>
        <w:rPr>
          <w:rFonts w:ascii="Cambria" w:hAnsi="Cambria"/>
          <w:sz w:val="24"/>
          <w:szCs w:val="24"/>
        </w:rPr>
      </w:pPr>
      <w:bookmarkStart w:id="0" w:name="_GoBack"/>
      <w:bookmarkEnd w:id="0"/>
      <w:r w:rsidRPr="004C50EE">
        <w:rPr>
          <w:rFonts w:ascii="Cambria" w:hAnsi="Cambria"/>
          <w:sz w:val="24"/>
          <w:szCs w:val="24"/>
        </w:rPr>
        <w:t xml:space="preserve">При усвояване (изцяло или частично) на гаранцията за изпълнение,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се задължава да я възстанови в първоначалния й размер. При неизпълнение на това задължение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едностранно да прекрати договора и/или да начисли неустойка в размер на 20% </w:t>
      </w:r>
      <w:r w:rsidRPr="004C50EE">
        <w:rPr>
          <w:rFonts w:ascii="Cambria" w:hAnsi="Cambria"/>
          <w:i/>
          <w:sz w:val="24"/>
          <w:szCs w:val="24"/>
        </w:rPr>
        <w:t xml:space="preserve">(двадесет на сто) </w:t>
      </w:r>
      <w:r w:rsidRPr="004C50EE">
        <w:rPr>
          <w:rFonts w:ascii="Cambria" w:hAnsi="Cambria"/>
          <w:sz w:val="24"/>
          <w:szCs w:val="24"/>
        </w:rPr>
        <w:t>от цената по чл. 3, ал. 1 от настоящия договор с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ДДС.</w:t>
      </w:r>
    </w:p>
    <w:p w14:paraId="328A446E" w14:textId="77777777" w:rsidR="008768C2" w:rsidRPr="004C50EE" w:rsidRDefault="008768C2" w:rsidP="006B1EEB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22. (1) </w:t>
      </w:r>
      <w:r w:rsidRPr="004C50EE">
        <w:rPr>
          <w:rFonts w:ascii="Cambria" w:hAnsi="Cambria"/>
        </w:rPr>
        <w:t xml:space="preserve">В </w:t>
      </w:r>
      <w:r w:rsidRPr="004C50EE">
        <w:rPr>
          <w:rFonts w:ascii="Cambria" w:hAnsi="Cambria"/>
          <w:spacing w:val="-3"/>
        </w:rPr>
        <w:t xml:space="preserve">случай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изменение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договора, </w:t>
      </w:r>
      <w:r w:rsidRPr="004C50EE">
        <w:rPr>
          <w:rFonts w:ascii="Cambria" w:hAnsi="Cambria"/>
        </w:rPr>
        <w:t xml:space="preserve">извършено в </w:t>
      </w:r>
      <w:r w:rsidRPr="004C50EE">
        <w:rPr>
          <w:rFonts w:ascii="Cambria" w:hAnsi="Cambria"/>
          <w:spacing w:val="-3"/>
        </w:rPr>
        <w:t xml:space="preserve">съответствие </w:t>
      </w:r>
      <w:r w:rsidRPr="004C50EE">
        <w:rPr>
          <w:rFonts w:ascii="Cambria" w:hAnsi="Cambria"/>
        </w:rPr>
        <w:t xml:space="preserve">с този </w:t>
      </w:r>
      <w:r w:rsidRPr="004C50EE">
        <w:rPr>
          <w:rFonts w:ascii="Cambria" w:hAnsi="Cambria"/>
          <w:spacing w:val="-3"/>
        </w:rPr>
        <w:t xml:space="preserve">договор </w:t>
      </w:r>
      <w:r w:rsidRPr="004C50EE">
        <w:rPr>
          <w:rFonts w:ascii="Cambria" w:hAnsi="Cambria"/>
        </w:rPr>
        <w:t xml:space="preserve">и </w:t>
      </w:r>
      <w:r w:rsidRPr="004C50EE">
        <w:rPr>
          <w:rFonts w:ascii="Cambria" w:hAnsi="Cambria"/>
          <w:spacing w:val="-3"/>
        </w:rPr>
        <w:t xml:space="preserve">приложимото право, включително когато изменението </w:t>
      </w:r>
      <w:r w:rsidRPr="004C50EE">
        <w:rPr>
          <w:rFonts w:ascii="Cambria" w:hAnsi="Cambria"/>
        </w:rPr>
        <w:t xml:space="preserve">е </w:t>
      </w:r>
      <w:r w:rsidRPr="004C50EE">
        <w:rPr>
          <w:rFonts w:ascii="Cambria" w:hAnsi="Cambria"/>
          <w:spacing w:val="-3"/>
        </w:rPr>
        <w:t xml:space="preserve">свързано </w:t>
      </w:r>
      <w:r w:rsidRPr="004C50EE">
        <w:rPr>
          <w:rFonts w:ascii="Cambria" w:hAnsi="Cambria"/>
        </w:rPr>
        <w:t xml:space="preserve">с </w:t>
      </w:r>
      <w:r w:rsidRPr="004C50EE">
        <w:rPr>
          <w:rFonts w:ascii="Cambria" w:hAnsi="Cambria"/>
          <w:spacing w:val="-3"/>
        </w:rPr>
        <w:t xml:space="preserve">индексиране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цената,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 xml:space="preserve">се </w:t>
      </w:r>
      <w:r w:rsidRPr="004C50EE">
        <w:rPr>
          <w:rFonts w:ascii="Cambria" w:hAnsi="Cambria"/>
          <w:spacing w:val="-3"/>
        </w:rPr>
        <w:t xml:space="preserve">задължава </w:t>
      </w:r>
      <w:r w:rsidRPr="004C50EE">
        <w:rPr>
          <w:rFonts w:ascii="Cambria" w:hAnsi="Cambria"/>
        </w:rPr>
        <w:t xml:space="preserve">да </w:t>
      </w:r>
      <w:r w:rsidRPr="004C50EE">
        <w:rPr>
          <w:rFonts w:ascii="Cambria" w:hAnsi="Cambria"/>
          <w:spacing w:val="-3"/>
        </w:rPr>
        <w:t xml:space="preserve">предприеме необходимите </w:t>
      </w:r>
      <w:r w:rsidRPr="004C50EE">
        <w:rPr>
          <w:rFonts w:ascii="Cambria" w:hAnsi="Cambria"/>
        </w:rPr>
        <w:t xml:space="preserve">действия за </w:t>
      </w:r>
      <w:r w:rsidRPr="004C50EE">
        <w:rPr>
          <w:rFonts w:ascii="Cambria" w:hAnsi="Cambria"/>
          <w:spacing w:val="-3"/>
        </w:rPr>
        <w:t xml:space="preserve">привеждане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гаранцията </w:t>
      </w:r>
      <w:r w:rsidRPr="004C50EE">
        <w:rPr>
          <w:rFonts w:ascii="Cambria" w:hAnsi="Cambria"/>
        </w:rPr>
        <w:t xml:space="preserve">за обезпечаване </w:t>
      </w:r>
      <w:r w:rsidRPr="004C50EE">
        <w:rPr>
          <w:rFonts w:ascii="Cambria" w:hAnsi="Cambria"/>
          <w:spacing w:val="-3"/>
        </w:rPr>
        <w:t xml:space="preserve">изпълнението </w:t>
      </w:r>
      <w:r w:rsidRPr="004C50EE">
        <w:rPr>
          <w:rFonts w:ascii="Cambria" w:hAnsi="Cambria"/>
        </w:rPr>
        <w:t xml:space="preserve">в </w:t>
      </w:r>
      <w:r w:rsidRPr="004C50EE">
        <w:rPr>
          <w:rFonts w:ascii="Cambria" w:hAnsi="Cambria"/>
          <w:spacing w:val="-3"/>
        </w:rPr>
        <w:t xml:space="preserve">съответствие </w:t>
      </w:r>
      <w:r w:rsidRPr="004C50EE">
        <w:rPr>
          <w:rFonts w:ascii="Cambria" w:hAnsi="Cambria"/>
        </w:rPr>
        <w:t xml:space="preserve">с </w:t>
      </w:r>
      <w:r w:rsidRPr="004C50EE">
        <w:rPr>
          <w:rFonts w:ascii="Cambria" w:hAnsi="Cambria"/>
          <w:spacing w:val="-3"/>
        </w:rPr>
        <w:t xml:space="preserve">изменените условия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договора, </w:t>
      </w:r>
      <w:r w:rsidRPr="004C50EE">
        <w:rPr>
          <w:rFonts w:ascii="Cambria" w:hAnsi="Cambria"/>
        </w:rPr>
        <w:t>в срок до 7 (</w:t>
      </w:r>
      <w:r w:rsidRPr="004C50EE">
        <w:rPr>
          <w:rFonts w:ascii="Cambria" w:hAnsi="Cambria"/>
          <w:i/>
        </w:rPr>
        <w:t>седем</w:t>
      </w:r>
      <w:r w:rsidRPr="004C50EE">
        <w:rPr>
          <w:rFonts w:ascii="Cambria" w:hAnsi="Cambria"/>
        </w:rPr>
        <w:t xml:space="preserve">) дни от </w:t>
      </w:r>
      <w:r w:rsidRPr="004C50EE">
        <w:rPr>
          <w:rFonts w:ascii="Cambria" w:hAnsi="Cambria"/>
          <w:spacing w:val="-3"/>
        </w:rPr>
        <w:t xml:space="preserve">подписването </w:t>
      </w:r>
      <w:r w:rsidRPr="004C50EE">
        <w:rPr>
          <w:rFonts w:ascii="Cambria" w:hAnsi="Cambria"/>
        </w:rPr>
        <w:t xml:space="preserve">на </w:t>
      </w:r>
      <w:r w:rsidRPr="004C50EE">
        <w:rPr>
          <w:rFonts w:ascii="Cambria" w:hAnsi="Cambria"/>
          <w:spacing w:val="-3"/>
        </w:rPr>
        <w:t xml:space="preserve">допълнително споразумение </w:t>
      </w:r>
      <w:r w:rsidRPr="004C50EE">
        <w:rPr>
          <w:rFonts w:ascii="Cambria" w:hAnsi="Cambria"/>
        </w:rPr>
        <w:t xml:space="preserve">за </w:t>
      </w:r>
      <w:r w:rsidRPr="004C50EE">
        <w:rPr>
          <w:rFonts w:ascii="Cambria" w:hAnsi="Cambria"/>
          <w:spacing w:val="-3"/>
        </w:rPr>
        <w:t>изменението.</w:t>
      </w:r>
    </w:p>
    <w:p w14:paraId="7D7009CC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lastRenderedPageBreak/>
        <w:t>(2)</w:t>
      </w:r>
      <w:r w:rsidRPr="004C50EE">
        <w:rPr>
          <w:rFonts w:ascii="Cambria" w:hAnsi="Cambria"/>
          <w:b/>
          <w:spacing w:val="-17"/>
        </w:rPr>
        <w:t xml:space="preserve"> </w:t>
      </w:r>
      <w:r w:rsidRPr="004C50EE">
        <w:rPr>
          <w:rFonts w:ascii="Cambria" w:hAnsi="Cambria"/>
        </w:rPr>
        <w:t>Действията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привеждане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гаранцията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16"/>
        </w:rPr>
        <w:t xml:space="preserve"> обезпечаване </w:t>
      </w:r>
      <w:r w:rsidRPr="004C50EE">
        <w:rPr>
          <w:rFonts w:ascii="Cambria" w:hAnsi="Cambria"/>
        </w:rPr>
        <w:t>изпълнението в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съответствие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изменените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условия на договора могат да включват, по избор 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:</w:t>
      </w:r>
    </w:p>
    <w:p w14:paraId="4E34CF25" w14:textId="124CDFB8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359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внасяне на допълнителна парична сума по банковата сметка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и/или:</w:t>
      </w:r>
    </w:p>
    <w:p w14:paraId="5AFB97FB" w14:textId="77777777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352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предоставяне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документ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изменение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първоначалната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гаранция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 xml:space="preserve">банкова гаранция, </w:t>
      </w:r>
      <w:r w:rsidRPr="004C50E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pacing w:val="-3"/>
          <w:sz w:val="24"/>
          <w:szCs w:val="24"/>
        </w:rPr>
        <w:t xml:space="preserve">спазване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изискванията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чл. </w:t>
      </w:r>
      <w:r w:rsidRPr="004C50EE">
        <w:rPr>
          <w:rFonts w:ascii="Cambria" w:hAnsi="Cambria"/>
          <w:sz w:val="24"/>
          <w:szCs w:val="24"/>
        </w:rPr>
        <w:t xml:space="preserve">23 от </w:t>
      </w:r>
      <w:r w:rsidRPr="004C50EE">
        <w:rPr>
          <w:rFonts w:ascii="Cambria" w:hAnsi="Cambria"/>
          <w:spacing w:val="-3"/>
          <w:sz w:val="24"/>
          <w:szCs w:val="24"/>
        </w:rPr>
        <w:t>договора,</w:t>
      </w:r>
      <w:r w:rsidRPr="004C50EE">
        <w:rPr>
          <w:rFonts w:ascii="Cambria" w:hAnsi="Cambria"/>
          <w:spacing w:val="-3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и/или:</w:t>
      </w:r>
    </w:p>
    <w:p w14:paraId="01025459" w14:textId="77777777" w:rsidR="008768C2" w:rsidRPr="004C50EE" w:rsidRDefault="008768C2" w:rsidP="006B1EEB">
      <w:pPr>
        <w:pStyle w:val="ListParagraph"/>
        <w:numPr>
          <w:ilvl w:val="0"/>
          <w:numId w:val="10"/>
        </w:numPr>
        <w:tabs>
          <w:tab w:val="left" w:pos="40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 xml:space="preserve">предоставяне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документ </w:t>
      </w:r>
      <w:r w:rsidRPr="004C50EE">
        <w:rPr>
          <w:rFonts w:ascii="Cambria" w:hAnsi="Cambria"/>
          <w:sz w:val="24"/>
          <w:szCs w:val="24"/>
        </w:rPr>
        <w:t xml:space="preserve">за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изменение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първоначалната </w:t>
      </w:r>
      <w:r w:rsidRPr="004C50EE">
        <w:rPr>
          <w:rFonts w:ascii="Cambria" w:hAnsi="Cambria"/>
          <w:sz w:val="24"/>
          <w:szCs w:val="24"/>
        </w:rPr>
        <w:t xml:space="preserve">застраховка или нова </w:t>
      </w:r>
      <w:r w:rsidRPr="004C50EE">
        <w:rPr>
          <w:rFonts w:ascii="Cambria" w:hAnsi="Cambria"/>
          <w:spacing w:val="-3"/>
          <w:sz w:val="24"/>
          <w:szCs w:val="24"/>
        </w:rPr>
        <w:t xml:space="preserve">застраховка, </w:t>
      </w:r>
      <w:r w:rsidRPr="004C50EE">
        <w:rPr>
          <w:rFonts w:ascii="Cambria" w:hAnsi="Cambria"/>
          <w:sz w:val="24"/>
          <w:szCs w:val="24"/>
        </w:rPr>
        <w:t xml:space="preserve">при </w:t>
      </w:r>
      <w:r w:rsidRPr="004C50EE">
        <w:rPr>
          <w:rFonts w:ascii="Cambria" w:hAnsi="Cambria"/>
          <w:spacing w:val="-3"/>
          <w:sz w:val="24"/>
          <w:szCs w:val="24"/>
        </w:rPr>
        <w:t xml:space="preserve">спазване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изискванията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spacing w:val="-3"/>
          <w:sz w:val="24"/>
          <w:szCs w:val="24"/>
        </w:rPr>
        <w:t xml:space="preserve">чл. </w:t>
      </w:r>
      <w:r w:rsidRPr="004C50EE">
        <w:rPr>
          <w:rFonts w:ascii="Cambria" w:hAnsi="Cambria"/>
          <w:sz w:val="24"/>
          <w:szCs w:val="24"/>
        </w:rPr>
        <w:t>24 от</w:t>
      </w:r>
      <w:r w:rsidRPr="004C50EE">
        <w:rPr>
          <w:rFonts w:ascii="Cambria" w:hAnsi="Cambria"/>
          <w:spacing w:val="-30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договора.</w:t>
      </w:r>
    </w:p>
    <w:p w14:paraId="516A9DD7" w14:textId="77777777" w:rsidR="008768C2" w:rsidRPr="004C50EE" w:rsidRDefault="008768C2" w:rsidP="006B1EEB">
      <w:pPr>
        <w:pStyle w:val="BodyText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23. (1) </w:t>
      </w:r>
      <w:r w:rsidRPr="004C50EE">
        <w:rPr>
          <w:rFonts w:ascii="Cambria" w:hAnsi="Cambria"/>
        </w:rPr>
        <w:t xml:space="preserve">Когато като гаранция за изпълнение се представя банкова гаранция, </w:t>
      </w:r>
      <w:r w:rsidRPr="004C50EE">
        <w:rPr>
          <w:rFonts w:ascii="Cambria" w:hAnsi="Cambria"/>
          <w:b/>
        </w:rPr>
        <w:t xml:space="preserve">ИЗПЪЛНИТЕЛЯТ </w:t>
      </w:r>
      <w:r w:rsidRPr="004C50EE">
        <w:rPr>
          <w:rFonts w:ascii="Cambria" w:hAnsi="Cambria"/>
        </w:rPr>
        <w:t xml:space="preserve">предава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>оригинален екземпляр на банкова</w:t>
      </w:r>
      <w:r w:rsidRPr="004C50EE">
        <w:rPr>
          <w:rFonts w:ascii="Cambria" w:hAnsi="Cambria"/>
          <w:spacing w:val="-44"/>
        </w:rPr>
        <w:t xml:space="preserve"> </w:t>
      </w:r>
      <w:r w:rsidRPr="004C50EE">
        <w:rPr>
          <w:rFonts w:ascii="Cambria" w:hAnsi="Cambria"/>
        </w:rPr>
        <w:t xml:space="preserve">гаранция, издадена в полза на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 xml:space="preserve">, която да бъде безусловна и неотменяема банкова гаранция, съдържаща задължение на банката - гарант да извърши плащане при първо писмено искане от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 xml:space="preserve">, деклариращо, че е налице неизпълнение на задължение на </w:t>
      </w:r>
      <w:r w:rsidRPr="004C50EE">
        <w:rPr>
          <w:rFonts w:ascii="Cambria" w:hAnsi="Cambria"/>
          <w:b/>
        </w:rPr>
        <w:t xml:space="preserve">ИЗПЪЛНИТЕЛЯ </w:t>
      </w:r>
      <w:r w:rsidRPr="004C50EE">
        <w:rPr>
          <w:rFonts w:ascii="Cambria" w:hAnsi="Cambria"/>
        </w:rPr>
        <w:t>или друго основание за задържане на гаранцията за изпълнение по този договор.</w:t>
      </w:r>
    </w:p>
    <w:p w14:paraId="02363433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  <w:spacing w:val="-3"/>
        </w:rPr>
        <w:t>(2)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Банковите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разходи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откриването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  <w:spacing w:val="-3"/>
        </w:rPr>
        <w:t>поддържането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  <w:spacing w:val="-3"/>
        </w:rPr>
        <w:t>гаранцията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изпълнение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във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 xml:space="preserve">формата на банкова гаранция, както и </w:t>
      </w:r>
      <w:r w:rsidRPr="004C50EE">
        <w:rPr>
          <w:rFonts w:ascii="Cambria" w:hAnsi="Cambria"/>
          <w:spacing w:val="4"/>
        </w:rPr>
        <w:t xml:space="preserve">по </w:t>
      </w:r>
      <w:r w:rsidRPr="004C50EE">
        <w:rPr>
          <w:rFonts w:ascii="Cambria" w:hAnsi="Cambria"/>
        </w:rPr>
        <w:t xml:space="preserve">усвояването на средства от страна на </w:t>
      </w:r>
      <w:r w:rsidRPr="004C50EE">
        <w:rPr>
          <w:rFonts w:ascii="Cambria" w:hAnsi="Cambria"/>
          <w:b/>
        </w:rPr>
        <w:t>ВЪЗЛОЖИТЕЛЯ</w:t>
      </w:r>
      <w:r w:rsidRPr="004C50EE">
        <w:rPr>
          <w:rFonts w:ascii="Cambria" w:hAnsi="Cambria"/>
        </w:rPr>
        <w:t>, при наличието на основание за това, са за сметка на</w:t>
      </w:r>
      <w:r w:rsidRPr="004C50EE">
        <w:rPr>
          <w:rFonts w:ascii="Cambria" w:hAnsi="Cambria"/>
          <w:spacing w:val="-23"/>
        </w:rPr>
        <w:t xml:space="preserve">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747D4777" w14:textId="77777777" w:rsidR="008768C2" w:rsidRPr="004C50EE" w:rsidRDefault="008768C2" w:rsidP="006B1EEB">
      <w:pPr>
        <w:spacing w:before="1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24. (1) </w:t>
      </w:r>
      <w:r w:rsidRPr="004C50EE">
        <w:rPr>
          <w:rFonts w:ascii="Cambria" w:hAnsi="Cambria"/>
          <w:sz w:val="24"/>
          <w:szCs w:val="24"/>
        </w:rPr>
        <w:t xml:space="preserve">Когато като гаранция за обезпечаване изпълнението на договора се представя застраховка,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предава на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оригинален екземпляр на застрахователна полица, издадена в полза на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която трябва да отговаря на следните изисквания:</w:t>
      </w:r>
    </w:p>
    <w:p w14:paraId="052B9041" w14:textId="0C5E747B" w:rsidR="008768C2" w:rsidRPr="004C50EE" w:rsidRDefault="008768C2" w:rsidP="00481EC3">
      <w:pPr>
        <w:pStyle w:val="ListParagraph"/>
        <w:numPr>
          <w:ilvl w:val="0"/>
          <w:numId w:val="9"/>
        </w:numPr>
        <w:tabs>
          <w:tab w:val="left" w:pos="142"/>
        </w:tabs>
        <w:ind w:left="142"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да обезпечава изпълнението на този договор чрез покритие на </w:t>
      </w:r>
      <w:r w:rsidR="00481EC3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отговорността</w:t>
      </w:r>
      <w:r w:rsidRPr="004C50EE">
        <w:rPr>
          <w:rFonts w:ascii="Cambria" w:hAnsi="Cambria"/>
          <w:spacing w:val="36"/>
          <w:sz w:val="24"/>
          <w:szCs w:val="24"/>
        </w:rPr>
        <w:t xml:space="preserve"> </w:t>
      </w:r>
      <w:r w:rsidRPr="004C50EE">
        <w:rPr>
          <w:rFonts w:ascii="Cambria" w:hAnsi="Cambria"/>
          <w:spacing w:val="2"/>
          <w:sz w:val="24"/>
          <w:szCs w:val="24"/>
        </w:rPr>
        <w:t>на</w:t>
      </w:r>
      <w:r w:rsidR="00BA4C08" w:rsidRPr="004C50EE">
        <w:rPr>
          <w:rFonts w:ascii="Cambria" w:hAnsi="Cambria"/>
          <w:spacing w:val="2"/>
          <w:sz w:val="24"/>
          <w:szCs w:val="24"/>
        </w:rPr>
        <w:t xml:space="preserve"> </w:t>
      </w:r>
      <w:r w:rsidR="006B1EEB"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;</w:t>
      </w:r>
    </w:p>
    <w:p w14:paraId="7349C6EE" w14:textId="2116A8C2" w:rsidR="008768C2" w:rsidRPr="004C50EE" w:rsidRDefault="008768C2" w:rsidP="00481EC3">
      <w:pPr>
        <w:pStyle w:val="ListParagraph"/>
        <w:numPr>
          <w:ilvl w:val="0"/>
          <w:numId w:val="9"/>
        </w:numPr>
        <w:spacing w:before="137"/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да бъде със срок на валидност за целия срок на действие на</w:t>
      </w:r>
      <w:r w:rsidRPr="004C50EE">
        <w:rPr>
          <w:rFonts w:ascii="Cambria" w:hAnsi="Cambria"/>
          <w:spacing w:val="2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="00481EC3" w:rsidRPr="004C50EE">
        <w:rPr>
          <w:rFonts w:ascii="Cambria" w:hAnsi="Cambria"/>
          <w:sz w:val="24"/>
          <w:szCs w:val="24"/>
        </w:rPr>
        <w:t xml:space="preserve"> и тридесет дни след прекратяването му</w:t>
      </w:r>
      <w:r w:rsidRPr="004C50EE">
        <w:rPr>
          <w:rFonts w:ascii="Cambria" w:hAnsi="Cambria"/>
          <w:sz w:val="24"/>
          <w:szCs w:val="24"/>
        </w:rPr>
        <w:t>.</w:t>
      </w:r>
    </w:p>
    <w:p w14:paraId="706196F0" w14:textId="77777777" w:rsidR="008768C2" w:rsidRPr="004C50EE" w:rsidRDefault="008768C2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Разходите по сключването на застрахователния договор и поддържането на валидността на застраховката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изисквания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срок,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както</w:t>
      </w:r>
      <w:r w:rsidRPr="004C50EE">
        <w:rPr>
          <w:rFonts w:ascii="Cambria" w:hAnsi="Cambria"/>
          <w:spacing w:val="-5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всяко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изплащане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застрахователно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 xml:space="preserve">обезщетение в полза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при наличието на основание за това, са за сметка на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6AE86667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8"/>
        </w:rPr>
        <w:t xml:space="preserve"> </w:t>
      </w:r>
      <w:r w:rsidRPr="004C50EE">
        <w:rPr>
          <w:rFonts w:ascii="Cambria" w:hAnsi="Cambria"/>
          <w:b/>
        </w:rPr>
        <w:t>25.</w:t>
      </w:r>
      <w:r w:rsidRPr="004C50EE">
        <w:rPr>
          <w:rFonts w:ascii="Cambria" w:hAnsi="Cambria"/>
          <w:b/>
          <w:spacing w:val="-7"/>
        </w:rPr>
        <w:t xml:space="preserve"> </w:t>
      </w:r>
      <w:r w:rsidRPr="004C50EE">
        <w:rPr>
          <w:rFonts w:ascii="Cambria" w:hAnsi="Cambria"/>
          <w:spacing w:val="-3"/>
        </w:rPr>
        <w:t>Освобождаването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  <w:spacing w:val="-2"/>
        </w:rPr>
        <w:t>гаранцията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за </w:t>
      </w:r>
      <w:r w:rsidRPr="004C50EE">
        <w:rPr>
          <w:rFonts w:ascii="Cambria" w:hAnsi="Cambria"/>
          <w:spacing w:val="-13"/>
        </w:rPr>
        <w:t xml:space="preserve">обезпечаване на </w:t>
      </w:r>
      <w:r w:rsidRPr="004C50EE">
        <w:rPr>
          <w:rFonts w:ascii="Cambria" w:hAnsi="Cambria"/>
          <w:spacing w:val="-3"/>
        </w:rPr>
        <w:t>изпълнението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извършва,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както </w:t>
      </w:r>
      <w:r w:rsidRPr="004C50EE">
        <w:rPr>
          <w:rFonts w:ascii="Cambria" w:hAnsi="Cambria"/>
          <w:spacing w:val="-3"/>
        </w:rPr>
        <w:t>следва:</w:t>
      </w:r>
    </w:p>
    <w:p w14:paraId="70AD68F0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7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парична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сума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1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превеждане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2"/>
          <w:sz w:val="24"/>
          <w:szCs w:val="24"/>
        </w:rPr>
        <w:t>сумата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банковата</w:t>
      </w:r>
      <w:r w:rsidRPr="004C50EE">
        <w:rPr>
          <w:rFonts w:ascii="Cambria" w:hAnsi="Cambria"/>
          <w:spacing w:val="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сметка</w:t>
      </w:r>
      <w:r w:rsidRPr="004C50EE">
        <w:rPr>
          <w:rFonts w:ascii="Cambria" w:hAnsi="Cambria"/>
          <w:spacing w:val="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="0059292C" w:rsidRPr="004C50EE">
        <w:rPr>
          <w:rFonts w:ascii="Cambria" w:hAnsi="Cambria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посочена в чл. 31, ал. 2 от договора;</w:t>
      </w:r>
    </w:p>
    <w:p w14:paraId="479FB234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47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банкова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гаранция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връщане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нейния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оригинал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 xml:space="preserve">представител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pacing w:val="-3"/>
          <w:sz w:val="24"/>
          <w:szCs w:val="24"/>
        </w:rPr>
        <w:t xml:space="preserve">или упълномощено </w:t>
      </w:r>
      <w:r w:rsidRPr="004C50EE">
        <w:rPr>
          <w:rFonts w:ascii="Cambria" w:hAnsi="Cambria"/>
          <w:sz w:val="24"/>
          <w:szCs w:val="24"/>
        </w:rPr>
        <w:t>от него</w:t>
      </w:r>
      <w:r w:rsidRPr="004C50EE">
        <w:rPr>
          <w:rFonts w:ascii="Cambria" w:hAnsi="Cambria"/>
          <w:spacing w:val="-25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лице;</w:t>
      </w:r>
    </w:p>
    <w:p w14:paraId="548447D6" w14:textId="77777777" w:rsidR="008768C2" w:rsidRPr="004C50EE" w:rsidRDefault="008768C2" w:rsidP="006B1EEB">
      <w:pPr>
        <w:pStyle w:val="ListParagraph"/>
        <w:numPr>
          <w:ilvl w:val="0"/>
          <w:numId w:val="8"/>
        </w:numPr>
        <w:tabs>
          <w:tab w:val="left" w:pos="340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pacing w:val="-3"/>
          <w:sz w:val="24"/>
          <w:szCs w:val="24"/>
        </w:rPr>
        <w:t>когато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във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формата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застраховка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–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чрез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връщане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pacing w:val="-3"/>
          <w:sz w:val="24"/>
          <w:szCs w:val="24"/>
        </w:rPr>
        <w:t>оригинала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застрахователната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 xml:space="preserve">полица на </w:t>
      </w:r>
      <w:r w:rsidRPr="004C50EE">
        <w:rPr>
          <w:rFonts w:ascii="Cambria" w:hAnsi="Cambria"/>
          <w:spacing w:val="-3"/>
          <w:sz w:val="24"/>
          <w:szCs w:val="24"/>
        </w:rPr>
        <w:t xml:space="preserve">представител </w:t>
      </w:r>
      <w:r w:rsidRPr="004C50EE">
        <w:rPr>
          <w:rFonts w:ascii="Cambria" w:hAnsi="Cambria"/>
          <w:sz w:val="24"/>
          <w:szCs w:val="24"/>
        </w:rPr>
        <w:t xml:space="preserve">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или </w:t>
      </w:r>
      <w:r w:rsidRPr="004C50EE">
        <w:rPr>
          <w:rFonts w:ascii="Cambria" w:hAnsi="Cambria"/>
          <w:spacing w:val="-3"/>
          <w:sz w:val="24"/>
          <w:szCs w:val="24"/>
        </w:rPr>
        <w:t xml:space="preserve">упълномощено </w:t>
      </w: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spacing w:val="-3"/>
          <w:sz w:val="24"/>
          <w:szCs w:val="24"/>
        </w:rPr>
        <w:t>него</w:t>
      </w:r>
      <w:r w:rsidRPr="004C50EE">
        <w:rPr>
          <w:rFonts w:ascii="Cambria" w:hAnsi="Cambria"/>
          <w:spacing w:val="-3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лице.</w:t>
      </w:r>
    </w:p>
    <w:p w14:paraId="71C4B980" w14:textId="35CEDB0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26. </w:t>
      </w:r>
      <w:r w:rsidRPr="004C50EE">
        <w:rPr>
          <w:rFonts w:ascii="Cambria" w:hAnsi="Cambria"/>
        </w:rPr>
        <w:t xml:space="preserve">Гаранцията не освобождава </w:t>
      </w:r>
      <w:r w:rsidRPr="004C50EE">
        <w:rPr>
          <w:rFonts w:ascii="Cambria" w:hAnsi="Cambria"/>
          <w:b/>
        </w:rPr>
        <w:t xml:space="preserve">ИЗПЪЛНИТЕЛЯ </w:t>
      </w:r>
      <w:r w:rsidRPr="004C50EE">
        <w:rPr>
          <w:rFonts w:ascii="Cambria" w:hAnsi="Cambria"/>
        </w:rPr>
        <w:t xml:space="preserve">от отговорност за загуби на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над сумата на обезпечението. </w:t>
      </w:r>
    </w:p>
    <w:p w14:paraId="230D5EC2" w14:textId="77777777" w:rsidR="008768C2" w:rsidRPr="004C50EE" w:rsidRDefault="008768C2" w:rsidP="006B1EEB">
      <w:pPr>
        <w:pStyle w:val="BodyText"/>
        <w:spacing w:before="1"/>
        <w:ind w:left="0" w:right="107"/>
        <w:jc w:val="left"/>
        <w:rPr>
          <w:rFonts w:ascii="Cambria" w:hAnsi="Cambria"/>
        </w:rPr>
      </w:pPr>
    </w:p>
    <w:p w14:paraId="52F90AAC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u w:val="thick"/>
        </w:rPr>
        <w:t>XІ. ПРЕКРАТЯВАНЕ НА ДОГОВОРА</w:t>
      </w:r>
    </w:p>
    <w:p w14:paraId="371B4C4A" w14:textId="77777777" w:rsidR="008768C2" w:rsidRPr="004C50EE" w:rsidRDefault="008768C2" w:rsidP="006B1EEB">
      <w:pPr>
        <w:spacing w:before="79"/>
        <w:ind w:left="116" w:right="107"/>
        <w:jc w:val="both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Чл. 27</w:t>
      </w:r>
      <w:r w:rsidRPr="004C50EE">
        <w:rPr>
          <w:rFonts w:ascii="Cambria" w:hAnsi="Cambria"/>
          <w:sz w:val="24"/>
          <w:szCs w:val="24"/>
        </w:rPr>
        <w:t xml:space="preserve">. </w:t>
      </w:r>
      <w:r w:rsidRPr="004C50EE">
        <w:rPr>
          <w:rFonts w:ascii="Cambria" w:hAnsi="Cambria"/>
          <w:b/>
          <w:sz w:val="24"/>
          <w:szCs w:val="24"/>
        </w:rPr>
        <w:t xml:space="preserve">(1) </w:t>
      </w:r>
      <w:r w:rsidRPr="004C50EE">
        <w:rPr>
          <w:rFonts w:ascii="Cambria" w:hAnsi="Cambria"/>
          <w:sz w:val="24"/>
          <w:szCs w:val="24"/>
        </w:rPr>
        <w:t>Настоящият договор се прекратява:</w:t>
      </w:r>
    </w:p>
    <w:p w14:paraId="2D4A8AA0" w14:textId="77777777" w:rsidR="008768C2" w:rsidRPr="004C50EE" w:rsidRDefault="008768C2" w:rsidP="006B1EEB">
      <w:pPr>
        <w:pStyle w:val="ListParagraph"/>
        <w:numPr>
          <w:ilvl w:val="0"/>
          <w:numId w:val="7"/>
        </w:numPr>
        <w:tabs>
          <w:tab w:val="left" w:pos="371"/>
        </w:tabs>
        <w:spacing w:before="137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 окончателното (навременно и качествено) изпълнение на всички задължения на страните по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1FB4EA81" w14:textId="77777777" w:rsidR="008768C2" w:rsidRPr="004C50EE" w:rsidRDefault="008768C2" w:rsidP="006B1EEB">
      <w:pPr>
        <w:pStyle w:val="ListParagraph"/>
        <w:numPr>
          <w:ilvl w:val="0"/>
          <w:numId w:val="7"/>
        </w:numPr>
        <w:tabs>
          <w:tab w:val="left" w:pos="38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lastRenderedPageBreak/>
        <w:t>При настъпване на пълна обективна невъзможност за изпълнение, за което обстоятелство засегнатата страна е длъжна да уведоми другата страна в срок до 14 (</w:t>
      </w:r>
      <w:r w:rsidRPr="004C50EE">
        <w:rPr>
          <w:rFonts w:ascii="Cambria" w:hAnsi="Cambria"/>
          <w:i/>
          <w:sz w:val="24"/>
          <w:szCs w:val="24"/>
        </w:rPr>
        <w:t>четиринадесет</w:t>
      </w:r>
      <w:r w:rsidRPr="004C50EE">
        <w:rPr>
          <w:rFonts w:ascii="Cambria" w:hAnsi="Cambria"/>
          <w:sz w:val="24"/>
          <w:szCs w:val="24"/>
        </w:rPr>
        <w:t>) дни от настъпване на невъзможността и да представи доказателства за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това.</w:t>
      </w:r>
    </w:p>
    <w:p w14:paraId="7A950A30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Настоящият договор може да бъде прекратен:</w:t>
      </w:r>
    </w:p>
    <w:p w14:paraId="42B4BD89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spacing w:before="133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 писмено споразумение между страните, с което се уреждат и последиците от прекратяването;</w:t>
      </w:r>
    </w:p>
    <w:p w14:paraId="2AD81267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 обявяване в несъстоятелност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>или при прекратяване на дейността му;</w:t>
      </w:r>
    </w:p>
    <w:p w14:paraId="3E46C6E5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Едностранно от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с 30 (</w:t>
      </w:r>
      <w:r w:rsidRPr="004C50EE">
        <w:rPr>
          <w:rFonts w:ascii="Cambria" w:hAnsi="Cambria"/>
          <w:i/>
          <w:sz w:val="24"/>
          <w:szCs w:val="24"/>
        </w:rPr>
        <w:t>тридесет</w:t>
      </w:r>
      <w:r w:rsidRPr="004C50EE">
        <w:rPr>
          <w:rFonts w:ascii="Cambria" w:hAnsi="Cambria"/>
          <w:sz w:val="24"/>
          <w:szCs w:val="24"/>
        </w:rPr>
        <w:t xml:space="preserve">)-дневно писмено предизвестие, отправено до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>, без да се дължат неустойки или обезщетение и без необходимост от допълнителна обосновка. Прекратяването става след уреждане на финансовите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взаимоотношения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между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извършените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и одобрени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дейности по изпълнение 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A43E5BC" w14:textId="529D7D40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Едностранно 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без писмено предизвестие до </w:t>
      </w:r>
      <w:r w:rsidRPr="004C50EE">
        <w:rPr>
          <w:rFonts w:ascii="Cambria" w:hAnsi="Cambria"/>
          <w:b/>
          <w:sz w:val="24"/>
          <w:szCs w:val="24"/>
        </w:rPr>
        <w:t xml:space="preserve">ИЗПЪЛНИТЕЛЯ – </w:t>
      </w:r>
      <w:r w:rsidRPr="004C50EE">
        <w:rPr>
          <w:rFonts w:ascii="Cambria" w:hAnsi="Cambria"/>
          <w:sz w:val="24"/>
          <w:szCs w:val="24"/>
        </w:rPr>
        <w:t xml:space="preserve">когато е установено използване на подизпълнител от страна на последния, без това да е посочено в </w:t>
      </w:r>
      <w:r w:rsidR="00872E51" w:rsidRPr="004C50EE">
        <w:rPr>
          <w:rFonts w:ascii="Cambria" w:hAnsi="Cambria"/>
          <w:sz w:val="24"/>
          <w:szCs w:val="24"/>
        </w:rPr>
        <w:t xml:space="preserve">офертата му </w:t>
      </w:r>
      <w:r w:rsidRPr="004C50EE">
        <w:rPr>
          <w:rFonts w:ascii="Cambria" w:hAnsi="Cambria"/>
          <w:sz w:val="24"/>
          <w:szCs w:val="24"/>
        </w:rPr>
        <w:t xml:space="preserve">или използване на подизпълнител, който е различен от посочения в </w:t>
      </w:r>
      <w:r w:rsidR="00872E51" w:rsidRPr="004C50EE">
        <w:rPr>
          <w:rFonts w:ascii="Cambria" w:hAnsi="Cambria"/>
          <w:sz w:val="24"/>
          <w:szCs w:val="24"/>
        </w:rPr>
        <w:t>о</w:t>
      </w:r>
      <w:r w:rsidRPr="004C50EE">
        <w:rPr>
          <w:rFonts w:ascii="Cambria" w:hAnsi="Cambria"/>
          <w:sz w:val="24"/>
          <w:szCs w:val="24"/>
        </w:rPr>
        <w:t xml:space="preserve">фертата, без </w:t>
      </w: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>да е надлежно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уведомен;</w:t>
      </w:r>
    </w:p>
    <w:p w14:paraId="79D13A6E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4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ВЪЗЛОЖИТЕЛЯТ</w:t>
      </w:r>
      <w:r w:rsidRPr="004C50EE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прекрати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ако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резултат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обстоятелства,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възникнали след сключването му, не е в състояние да изпълни своите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задължения;</w:t>
      </w:r>
    </w:p>
    <w:p w14:paraId="6ABB85B2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77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ВЪЗЛОЖИТЕЛЯТ </w:t>
      </w:r>
      <w:r w:rsidRPr="004C50EE">
        <w:rPr>
          <w:rFonts w:ascii="Cambria" w:hAnsi="Cambria"/>
          <w:sz w:val="24"/>
          <w:szCs w:val="24"/>
        </w:rPr>
        <w:t xml:space="preserve">има право едностранно да прекрати договора при възникнала необходимост от съществено изменение на поръчката, което не позволява договорът да бъде изменен на основание чл. 116, ал. 1 от ЗОП – с 10 </w:t>
      </w:r>
      <w:r w:rsidRPr="004C50EE">
        <w:rPr>
          <w:rFonts w:ascii="Cambria" w:hAnsi="Cambria"/>
          <w:i/>
          <w:sz w:val="24"/>
          <w:szCs w:val="24"/>
        </w:rPr>
        <w:t>(десет)</w:t>
      </w:r>
      <w:r w:rsidRPr="004C50EE">
        <w:rPr>
          <w:rFonts w:ascii="Cambria" w:hAnsi="Cambria"/>
          <w:sz w:val="24"/>
          <w:szCs w:val="24"/>
        </w:rPr>
        <w:t>-дневно писмено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предизвестие;</w:t>
      </w:r>
    </w:p>
    <w:p w14:paraId="3704E1B2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55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Всяка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има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право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едностранно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прекрати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10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i/>
          <w:sz w:val="24"/>
          <w:szCs w:val="24"/>
        </w:rPr>
        <w:t>(десет)</w:t>
      </w:r>
      <w:r w:rsidRPr="004C50EE">
        <w:rPr>
          <w:rFonts w:ascii="Cambria" w:hAnsi="Cambria"/>
          <w:sz w:val="24"/>
          <w:szCs w:val="24"/>
        </w:rPr>
        <w:t>-дневно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писмено предизвестие при виновно неизпълнение на задълженията на другата страна при условията и с последиците на чл. 87 и сл. от Закона за задълженията и договорите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страна;</w:t>
      </w:r>
    </w:p>
    <w:p w14:paraId="51532FF2" w14:textId="40170A68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345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b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случай,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че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>ИЗПЪЛНИТЕЛЯТ</w:t>
      </w:r>
      <w:r w:rsidRPr="004C50EE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забави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изпълнението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задълженията си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повече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="001F2DFD" w:rsidRPr="004C50EE">
        <w:rPr>
          <w:rFonts w:ascii="Cambria" w:hAnsi="Cambria"/>
          <w:sz w:val="24"/>
          <w:szCs w:val="24"/>
        </w:rPr>
        <w:t>10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="008F6CA6" w:rsidRPr="004C50EE">
        <w:rPr>
          <w:rFonts w:ascii="Cambria" w:hAnsi="Cambria"/>
          <w:i/>
          <w:sz w:val="24"/>
          <w:szCs w:val="24"/>
        </w:rPr>
        <w:t>(</w:t>
      </w:r>
      <w:r w:rsidR="001F2DFD" w:rsidRPr="004C50EE">
        <w:rPr>
          <w:rFonts w:ascii="Cambria" w:hAnsi="Cambria"/>
          <w:i/>
          <w:sz w:val="24"/>
          <w:szCs w:val="24"/>
        </w:rPr>
        <w:t>десет</w:t>
      </w:r>
      <w:r w:rsidRPr="004C50EE">
        <w:rPr>
          <w:rFonts w:ascii="Cambria" w:hAnsi="Cambria"/>
          <w:i/>
          <w:sz w:val="24"/>
          <w:szCs w:val="24"/>
        </w:rPr>
        <w:t>)</w:t>
      </w:r>
      <w:r w:rsidRPr="004C50EE">
        <w:rPr>
          <w:rFonts w:ascii="Cambria" w:hAnsi="Cambria"/>
          <w:i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дни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след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посочения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указания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срок;</w:t>
      </w:r>
    </w:p>
    <w:p w14:paraId="7F633F49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55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не отстрани в разумен срок, определен от </w:t>
      </w:r>
      <w:r w:rsidRPr="004C50EE">
        <w:rPr>
          <w:rFonts w:ascii="Cambria" w:hAnsi="Cambria"/>
          <w:b/>
          <w:sz w:val="24"/>
          <w:szCs w:val="24"/>
        </w:rPr>
        <w:t>ВЪЗЛОЖИТЕЛЯ</w:t>
      </w:r>
      <w:r w:rsidRPr="004C50EE">
        <w:rPr>
          <w:rFonts w:ascii="Cambria" w:hAnsi="Cambria"/>
          <w:sz w:val="24"/>
          <w:szCs w:val="24"/>
        </w:rPr>
        <w:t>, установени недостатъци в изпълнението на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1D7FD4B3" w14:textId="77777777" w:rsidR="008768C2" w:rsidRPr="004C50EE" w:rsidRDefault="008768C2" w:rsidP="006B1EEB">
      <w:pPr>
        <w:pStyle w:val="ListParagraph"/>
        <w:numPr>
          <w:ilvl w:val="0"/>
          <w:numId w:val="6"/>
        </w:numPr>
        <w:tabs>
          <w:tab w:val="left" w:pos="48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От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изпълни неточно или некачествено някое от задълженията си по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договора;</w:t>
      </w:r>
    </w:p>
    <w:p w14:paraId="4C0F9032" w14:textId="4246EC12" w:rsidR="0059292C" w:rsidRPr="004C50EE" w:rsidRDefault="008768C2" w:rsidP="006B1EEB">
      <w:pPr>
        <w:pStyle w:val="ListParagraph"/>
        <w:numPr>
          <w:ilvl w:val="0"/>
          <w:numId w:val="6"/>
        </w:numPr>
        <w:tabs>
          <w:tab w:val="left" w:pos="49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В случай, че бъде установено, че по време на провеждане на процедурата за възлагане на поръчката по отношение на </w:t>
      </w:r>
      <w:r w:rsidRPr="004C50EE">
        <w:rPr>
          <w:rFonts w:ascii="Cambria" w:hAnsi="Cambria"/>
          <w:b/>
          <w:sz w:val="24"/>
          <w:szCs w:val="24"/>
        </w:rPr>
        <w:t xml:space="preserve">ИЗПЪЛНИТЕЛЯ </w:t>
      </w:r>
      <w:r w:rsidRPr="004C50EE">
        <w:rPr>
          <w:rFonts w:ascii="Cambria" w:hAnsi="Cambria"/>
          <w:sz w:val="24"/>
          <w:szCs w:val="24"/>
        </w:rPr>
        <w:t xml:space="preserve">са били налице обстоятелствата по чл. 54, ал. 1, т. 1 от ЗОП </w:t>
      </w:r>
      <w:r w:rsidR="00872E51" w:rsidRPr="004C50EE">
        <w:rPr>
          <w:rFonts w:ascii="Cambria" w:hAnsi="Cambria"/>
          <w:sz w:val="24"/>
          <w:szCs w:val="24"/>
        </w:rPr>
        <w:t xml:space="preserve">придобитото имущество </w:t>
      </w:r>
      <w:r w:rsidRPr="004C50EE">
        <w:rPr>
          <w:rFonts w:ascii="Cambria" w:hAnsi="Cambria"/>
          <w:sz w:val="24"/>
          <w:szCs w:val="24"/>
        </w:rPr>
        <w:t xml:space="preserve">и чл. 69 </w:t>
      </w:r>
      <w:r w:rsidR="0059292C" w:rsidRPr="004C50EE">
        <w:rPr>
          <w:rFonts w:ascii="Cambria" w:hAnsi="Cambria"/>
          <w:sz w:val="24"/>
          <w:szCs w:val="24"/>
        </w:rPr>
        <w:t>от  Закона за противодействие на корупцията и за отнемане на незаконно.</w:t>
      </w:r>
      <w:r w:rsidRPr="004C50EE">
        <w:rPr>
          <w:rFonts w:ascii="Cambria" w:hAnsi="Cambria"/>
          <w:sz w:val="24"/>
          <w:szCs w:val="24"/>
        </w:rPr>
        <w:t xml:space="preserve"> </w:t>
      </w:r>
    </w:p>
    <w:p w14:paraId="0C1BBEB6" w14:textId="77777777" w:rsidR="008768C2" w:rsidRPr="004C50EE" w:rsidRDefault="008768C2" w:rsidP="006B1EEB">
      <w:pPr>
        <w:pStyle w:val="BodyText"/>
        <w:ind w:left="0" w:right="107"/>
        <w:jc w:val="left"/>
        <w:rPr>
          <w:rFonts w:ascii="Cambria" w:hAnsi="Cambria"/>
        </w:rPr>
      </w:pPr>
    </w:p>
    <w:p w14:paraId="1F6FF8DA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ХІІ. КОНФИДЕНЦИАЛНОСТ</w:t>
      </w:r>
    </w:p>
    <w:p w14:paraId="25AA8788" w14:textId="77777777" w:rsidR="008768C2" w:rsidRPr="004C50EE" w:rsidRDefault="008768C2" w:rsidP="006B1EEB">
      <w:pPr>
        <w:pStyle w:val="BodyText"/>
        <w:spacing w:before="137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28. (1) </w:t>
      </w:r>
      <w:r w:rsidRPr="004C50EE">
        <w:rPr>
          <w:rFonts w:ascii="Cambria" w:hAnsi="Cambria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4C50EE">
        <w:rPr>
          <w:rFonts w:ascii="Cambria" w:hAnsi="Cambria"/>
          <w:b/>
        </w:rPr>
        <w:t>Конфиденциална информация</w:t>
      </w:r>
      <w:r w:rsidRPr="004C50EE">
        <w:rPr>
          <w:rFonts w:ascii="Cambria" w:hAnsi="Cambria"/>
        </w:rPr>
        <w:t xml:space="preserve">“). Конфиденциална информация включва, </w:t>
      </w:r>
      <w:r w:rsidRPr="004C50EE">
        <w:rPr>
          <w:rFonts w:ascii="Cambria" w:hAnsi="Cambria"/>
        </w:rPr>
        <w:lastRenderedPageBreak/>
        <w:t>без да се ограничава до: обстоятелства, свързани с търговската дейност, техническите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процеси,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проекти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финанси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страните,</w:t>
      </w:r>
      <w:r w:rsidRPr="004C50EE">
        <w:rPr>
          <w:rFonts w:ascii="Cambria" w:hAnsi="Cambria"/>
          <w:spacing w:val="-15"/>
        </w:rPr>
        <w:t xml:space="preserve"> </w:t>
      </w:r>
      <w:r w:rsidRPr="004C50EE">
        <w:rPr>
          <w:rFonts w:ascii="Cambria" w:hAnsi="Cambria"/>
        </w:rPr>
        <w:t>както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и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ноу-хау,</w:t>
      </w:r>
      <w:r w:rsidRPr="004C50EE">
        <w:rPr>
          <w:rFonts w:ascii="Cambria" w:hAnsi="Cambria"/>
          <w:spacing w:val="-14"/>
        </w:rPr>
        <w:t xml:space="preserve"> </w:t>
      </w:r>
      <w:r w:rsidRPr="004C50EE">
        <w:rPr>
          <w:rFonts w:ascii="Cambria" w:hAnsi="Cambria"/>
        </w:rPr>
        <w:t>изобретения,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полезни модели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други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права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подобен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характер,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свързани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изпълнението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договора.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Не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 xml:space="preserve">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147FC753" w14:textId="1DB1603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spacing w:before="79"/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изключение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случаите,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посочени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ал.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="00872E51" w:rsidRPr="004C50EE">
        <w:rPr>
          <w:rFonts w:ascii="Cambria" w:hAnsi="Cambria"/>
          <w:sz w:val="24"/>
          <w:szCs w:val="24"/>
        </w:rPr>
        <w:t>3</w:t>
      </w:r>
      <w:r w:rsidRPr="004C50EE">
        <w:rPr>
          <w:rFonts w:ascii="Cambria" w:hAnsi="Cambria"/>
          <w:spacing w:val="-1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този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член,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</w:t>
      </w:r>
      <w:r w:rsidRPr="004C50EE">
        <w:rPr>
          <w:rFonts w:ascii="Cambria" w:hAnsi="Cambria"/>
          <w:spacing w:val="-1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 да бъде разкривана само след предварително писмено одобрение от другата страна, като това съгласие не може да бъде отказано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безпричинно.</w:t>
      </w:r>
    </w:p>
    <w:p w14:paraId="050E6A96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Не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счита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нарушение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задълженията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proofErr w:type="spellStart"/>
      <w:r w:rsidRPr="004C50EE">
        <w:rPr>
          <w:rFonts w:ascii="Cambria" w:hAnsi="Cambria"/>
          <w:sz w:val="24"/>
          <w:szCs w:val="24"/>
        </w:rPr>
        <w:t>неразкриване</w:t>
      </w:r>
      <w:proofErr w:type="spellEnd"/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информация, когато:</w:t>
      </w:r>
    </w:p>
    <w:p w14:paraId="151BAF26" w14:textId="77777777" w:rsidR="008768C2" w:rsidRPr="004C50EE" w:rsidRDefault="008768C2" w:rsidP="006B1EEB">
      <w:pPr>
        <w:pStyle w:val="ListParagraph"/>
        <w:numPr>
          <w:ilvl w:val="0"/>
          <w:numId w:val="4"/>
        </w:numPr>
        <w:tabs>
          <w:tab w:val="left" w:pos="379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информацията е станала или става публично достъпна, без нарушаване на този договор от която и да е 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страните;</w:t>
      </w:r>
    </w:p>
    <w:p w14:paraId="621AF030" w14:textId="77777777" w:rsidR="008768C2" w:rsidRPr="004C50EE" w:rsidRDefault="008768C2" w:rsidP="00281BDC">
      <w:pPr>
        <w:pStyle w:val="ListParagraph"/>
        <w:numPr>
          <w:ilvl w:val="0"/>
          <w:numId w:val="4"/>
        </w:numPr>
        <w:tabs>
          <w:tab w:val="left" w:pos="355"/>
        </w:tabs>
        <w:ind w:left="354" w:right="108" w:hanging="2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информацията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изисква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силата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закон,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приложим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спрямо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която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е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от</w:t>
      </w:r>
      <w:r w:rsidRPr="004C50EE">
        <w:rPr>
          <w:rFonts w:ascii="Cambria" w:hAnsi="Cambria"/>
          <w:spacing w:val="-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страните;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или</w:t>
      </w:r>
    </w:p>
    <w:p w14:paraId="3E7D41CC" w14:textId="77777777" w:rsidR="008768C2" w:rsidRPr="004C50EE" w:rsidRDefault="008768C2" w:rsidP="00281BDC">
      <w:pPr>
        <w:pStyle w:val="ListParagraph"/>
        <w:numPr>
          <w:ilvl w:val="0"/>
          <w:numId w:val="4"/>
        </w:numPr>
        <w:tabs>
          <w:tab w:val="left" w:pos="376"/>
        </w:tabs>
        <w:ind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предоставянето на информацията се изисква от регулаторен или друг компетентен орган и съответната страна е длъжна да изпълни такова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изискване.</w:t>
      </w:r>
    </w:p>
    <w:p w14:paraId="71D27F1B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84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Задълженията по тази клауза се отнасят до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>отговаря за изпълнението на тези задължения от страна на такива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лица.</w:t>
      </w:r>
    </w:p>
    <w:p w14:paraId="33631DA1" w14:textId="77777777" w:rsidR="008768C2" w:rsidRPr="004C50EE" w:rsidRDefault="008768C2" w:rsidP="006B1EEB">
      <w:pPr>
        <w:pStyle w:val="ListParagraph"/>
        <w:numPr>
          <w:ilvl w:val="0"/>
          <w:numId w:val="5"/>
        </w:numPr>
        <w:tabs>
          <w:tab w:val="left" w:pos="451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Задълженията,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свързани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proofErr w:type="spellStart"/>
      <w:r w:rsidRPr="004C50EE">
        <w:rPr>
          <w:rFonts w:ascii="Cambria" w:hAnsi="Cambria"/>
          <w:sz w:val="24"/>
          <w:szCs w:val="24"/>
        </w:rPr>
        <w:t>неразкриване</w:t>
      </w:r>
      <w:proofErr w:type="spellEnd"/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конфиденциалната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информация,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остават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сила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 след прекратяване на договора на каквото и да 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основание.</w:t>
      </w:r>
    </w:p>
    <w:p w14:paraId="7C7475D6" w14:textId="77777777" w:rsidR="008768C2" w:rsidRPr="004C50EE" w:rsidRDefault="008768C2" w:rsidP="006B1EEB">
      <w:pPr>
        <w:pStyle w:val="BodyText"/>
        <w:spacing w:before="11"/>
        <w:ind w:left="0" w:right="107"/>
        <w:jc w:val="left"/>
        <w:rPr>
          <w:rFonts w:ascii="Cambria" w:hAnsi="Cambria"/>
        </w:rPr>
      </w:pPr>
    </w:p>
    <w:p w14:paraId="1AD99678" w14:textId="77777777" w:rsidR="008768C2" w:rsidRPr="004C50EE" w:rsidRDefault="008768C2" w:rsidP="006B1EEB">
      <w:pPr>
        <w:pStyle w:val="Heading1"/>
        <w:ind w:right="107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ХІІI. ДРУГИ УСЛОВИЯ</w:t>
      </w:r>
    </w:p>
    <w:p w14:paraId="286E39A9" w14:textId="77777777" w:rsidR="008768C2" w:rsidRPr="004C50EE" w:rsidRDefault="008768C2" w:rsidP="006B1EEB">
      <w:pPr>
        <w:pStyle w:val="BodyText"/>
        <w:spacing w:before="13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29. (1) </w:t>
      </w:r>
      <w:r w:rsidRPr="004C50EE">
        <w:rPr>
          <w:rFonts w:ascii="Cambria" w:hAnsi="Cambria"/>
        </w:rPr>
        <w:t>Изменение на настоящия договор за обществена поръчка се допуска по изключение при условията на чл. 116 от ЗОП.</w:t>
      </w:r>
    </w:p>
    <w:p w14:paraId="27A6C77C" w14:textId="77777777" w:rsidR="008768C2" w:rsidRPr="004C50EE" w:rsidRDefault="008768C2" w:rsidP="006B1EEB">
      <w:pPr>
        <w:pStyle w:val="ListParagraph"/>
        <w:numPr>
          <w:ilvl w:val="0"/>
          <w:numId w:val="3"/>
        </w:numPr>
        <w:tabs>
          <w:tab w:val="left" w:pos="446"/>
        </w:tabs>
        <w:ind w:right="107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Договорът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обществена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поръчка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може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да</w:t>
      </w:r>
      <w:r w:rsidRPr="004C50EE">
        <w:rPr>
          <w:rFonts w:ascii="Cambria" w:hAnsi="Cambria"/>
          <w:spacing w:val="-1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бъде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изменян</w:t>
      </w:r>
      <w:r w:rsidRPr="004C50EE">
        <w:rPr>
          <w:rFonts w:ascii="Cambria" w:hAnsi="Cambria"/>
          <w:spacing w:val="-1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1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случаите,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когато</w:t>
      </w:r>
      <w:r w:rsidRPr="004C50EE">
        <w:rPr>
          <w:rFonts w:ascii="Cambria" w:hAnsi="Cambria"/>
          <w:spacing w:val="-1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3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възложителя отпада необходимостта от услугите в обхвата по Техническата спецификация и/или др. основания, водещи до промяна в обема на услугите. Увеличаването/намаляването на обема на услугите е основание за изменение на цената по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5B74CF04" w14:textId="354BC0A5" w:rsidR="008768C2" w:rsidRPr="004C50EE" w:rsidRDefault="008768C2" w:rsidP="00872E51">
      <w:pPr>
        <w:pStyle w:val="ListParagraph"/>
        <w:tabs>
          <w:tab w:val="left" w:pos="463"/>
        </w:tabs>
        <w:spacing w:before="79"/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Чл. 30. </w:t>
      </w:r>
      <w:r w:rsidRPr="004C50EE">
        <w:rPr>
          <w:rFonts w:ascii="Cambria" w:hAnsi="Cambria"/>
          <w:sz w:val="24"/>
          <w:szCs w:val="24"/>
        </w:rPr>
        <w:t>За всяко изменение на настоящия договор за обществена поръчка при условията на чл. 116 страните подписват допълнително споразумение, което е неразделна част от договора.</w:t>
      </w:r>
    </w:p>
    <w:p w14:paraId="2B36AE63" w14:textId="77777777" w:rsidR="008768C2" w:rsidRPr="004C50EE" w:rsidRDefault="008768C2" w:rsidP="006B1EEB">
      <w:pPr>
        <w:pStyle w:val="BodyText"/>
        <w:spacing w:before="79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 Чл. 31. (1) </w:t>
      </w:r>
      <w:r w:rsidRPr="004C50EE">
        <w:rPr>
          <w:rFonts w:ascii="Cambria" w:hAnsi="Cambria"/>
        </w:rPr>
        <w:t>Всички съобщения и уведомления между страните във връзка с изпълнението на настоящия договор, ще се извършват в писмена форма и ще са валидни ако са подписани от упълномощените лица.</w:t>
      </w:r>
    </w:p>
    <w:p w14:paraId="6BCCCEF3" w14:textId="77777777" w:rsidR="008768C2" w:rsidRPr="004C50EE" w:rsidRDefault="008768C2" w:rsidP="00281BDC">
      <w:pPr>
        <w:pStyle w:val="ListParagraph"/>
        <w:numPr>
          <w:ilvl w:val="0"/>
          <w:numId w:val="2"/>
        </w:numPr>
        <w:tabs>
          <w:tab w:val="left" w:pos="448"/>
        </w:tabs>
        <w:ind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валидни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адреси</w:t>
      </w:r>
      <w:r w:rsidRPr="004C50EE">
        <w:rPr>
          <w:rFonts w:ascii="Cambria" w:hAnsi="Cambria"/>
          <w:spacing w:val="-8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приемане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съобщения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</w:t>
      </w:r>
      <w:r w:rsidRPr="004C50EE">
        <w:rPr>
          <w:rFonts w:ascii="Cambria" w:hAnsi="Cambria"/>
          <w:spacing w:val="-5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уведомления,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свързани</w:t>
      </w:r>
      <w:r w:rsidRPr="004C50EE">
        <w:rPr>
          <w:rFonts w:ascii="Cambria" w:hAnsi="Cambria"/>
          <w:spacing w:val="-7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</w:t>
      </w:r>
      <w:r w:rsidRPr="004C50EE">
        <w:rPr>
          <w:rFonts w:ascii="Cambria" w:hAnsi="Cambria"/>
          <w:spacing w:val="-10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настоящия</w:t>
      </w:r>
      <w:r w:rsidRPr="004C50EE">
        <w:rPr>
          <w:rFonts w:ascii="Cambria" w:hAnsi="Cambria"/>
          <w:spacing w:val="-9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 се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смятат:</w:t>
      </w:r>
    </w:p>
    <w:p w14:paraId="582BE90A" w14:textId="77777777" w:rsidR="008768C2" w:rsidRPr="004C50EE" w:rsidRDefault="008768C2" w:rsidP="00281BDC">
      <w:pPr>
        <w:pStyle w:val="Heading1"/>
        <w:tabs>
          <w:tab w:val="left" w:pos="5812"/>
        </w:tabs>
        <w:ind w:right="108"/>
        <w:rPr>
          <w:rFonts w:ascii="Cambria" w:hAnsi="Cambria"/>
          <w:u w:val="none"/>
        </w:rPr>
      </w:pPr>
      <w:r w:rsidRPr="004C50EE">
        <w:rPr>
          <w:rFonts w:ascii="Cambria" w:hAnsi="Cambria"/>
          <w:u w:val="none"/>
        </w:rPr>
        <w:t>ВЪЗЛОЖИТЕЛ:</w:t>
      </w:r>
      <w:r w:rsidRPr="004C50EE">
        <w:rPr>
          <w:rFonts w:ascii="Cambria" w:hAnsi="Cambria"/>
          <w:u w:val="none"/>
        </w:rPr>
        <w:tab/>
        <w:t>ИЗПЪЛНИТЕЛ:</w:t>
      </w:r>
    </w:p>
    <w:p w14:paraId="2797FAA7" w14:textId="77777777" w:rsidR="007E0780" w:rsidRPr="004C50EE" w:rsidRDefault="008768C2" w:rsidP="00281BDC">
      <w:pPr>
        <w:pStyle w:val="BodyText"/>
        <w:tabs>
          <w:tab w:val="left" w:pos="5812"/>
          <w:tab w:val="left" w:pos="7177"/>
        </w:tabs>
        <w:ind w:left="176" w:right="108" w:hanging="60"/>
        <w:jc w:val="left"/>
        <w:rPr>
          <w:rFonts w:ascii="Cambria" w:hAnsi="Cambria"/>
        </w:rPr>
      </w:pPr>
      <w:r w:rsidRPr="004C50EE">
        <w:rPr>
          <w:rFonts w:ascii="Cambria" w:hAnsi="Cambria"/>
        </w:rPr>
        <w:t>Седалище: гр.</w:t>
      </w:r>
      <w:r w:rsidRPr="004C50EE">
        <w:rPr>
          <w:rFonts w:ascii="Cambria" w:hAnsi="Cambria"/>
          <w:spacing w:val="-4"/>
        </w:rPr>
        <w:t xml:space="preserve"> </w:t>
      </w:r>
      <w:r w:rsidR="006B1EEB" w:rsidRPr="004C50EE">
        <w:rPr>
          <w:rFonts w:ascii="Cambria" w:hAnsi="Cambria"/>
        </w:rPr>
        <w:t>София</w:t>
      </w:r>
      <w:r w:rsidR="006B1EEB" w:rsidRPr="004C50EE">
        <w:rPr>
          <w:rFonts w:ascii="Cambria" w:hAnsi="Cambria"/>
        </w:rPr>
        <w:tab/>
        <w:t>Седалище</w:t>
      </w:r>
      <w:r w:rsidRPr="004C50EE">
        <w:rPr>
          <w:rFonts w:ascii="Cambria" w:hAnsi="Cambria"/>
        </w:rPr>
        <w:t xml:space="preserve">: </w:t>
      </w:r>
    </w:p>
    <w:p w14:paraId="0C77A03A" w14:textId="77777777" w:rsidR="008768C2" w:rsidRPr="004C50EE" w:rsidRDefault="008768C2" w:rsidP="006B1EEB">
      <w:pPr>
        <w:pStyle w:val="BodyText"/>
        <w:tabs>
          <w:tab w:val="left" w:pos="5812"/>
          <w:tab w:val="left" w:pos="7177"/>
        </w:tabs>
        <w:spacing w:before="1"/>
        <w:ind w:left="176" w:right="107" w:hanging="60"/>
        <w:jc w:val="left"/>
        <w:rPr>
          <w:rFonts w:ascii="Cambria" w:hAnsi="Cambria"/>
        </w:rPr>
      </w:pPr>
      <w:r w:rsidRPr="004C50EE">
        <w:rPr>
          <w:rFonts w:ascii="Cambria" w:hAnsi="Cambria"/>
        </w:rPr>
        <w:t>ул. „Александър Жендов“ № 2</w:t>
      </w:r>
      <w:r w:rsidR="006B1EEB" w:rsidRPr="004C50EE">
        <w:rPr>
          <w:rFonts w:ascii="Cambria" w:hAnsi="Cambria"/>
        </w:rPr>
        <w:t xml:space="preserve"> </w:t>
      </w:r>
      <w:r w:rsidR="006B1EEB" w:rsidRPr="004C50EE">
        <w:rPr>
          <w:rFonts w:ascii="Cambria" w:hAnsi="Cambria"/>
        </w:rPr>
        <w:tab/>
        <w:t>тел.:</w:t>
      </w:r>
    </w:p>
    <w:p w14:paraId="644A9674" w14:textId="5AA338B1" w:rsidR="008768C2" w:rsidRPr="004C50EE" w:rsidRDefault="008768C2" w:rsidP="006B1EEB">
      <w:pPr>
        <w:pStyle w:val="BodyText"/>
        <w:tabs>
          <w:tab w:val="left" w:pos="5812"/>
        </w:tabs>
        <w:ind w:left="176" w:right="107" w:hanging="60"/>
        <w:jc w:val="left"/>
        <w:rPr>
          <w:rFonts w:ascii="Cambria" w:hAnsi="Cambria"/>
        </w:rPr>
      </w:pPr>
      <w:r w:rsidRPr="004C50EE">
        <w:rPr>
          <w:rFonts w:ascii="Cambria" w:hAnsi="Cambria"/>
        </w:rPr>
        <w:t xml:space="preserve">тел.: </w:t>
      </w:r>
      <w:r w:rsidR="00872E51" w:rsidRPr="004C50EE">
        <w:rPr>
          <w:rFonts w:ascii="Cambria" w:hAnsi="Cambria"/>
        </w:rPr>
        <w:t>………………………….</w:t>
      </w:r>
      <w:r w:rsidRPr="004C50EE">
        <w:rPr>
          <w:rFonts w:ascii="Cambria" w:hAnsi="Cambria"/>
        </w:rPr>
        <w:tab/>
      </w:r>
      <w:r w:rsidR="006B1EEB" w:rsidRPr="004C50EE">
        <w:rPr>
          <w:rFonts w:ascii="Cambria" w:hAnsi="Cambria"/>
        </w:rPr>
        <w:t>факс:</w:t>
      </w:r>
    </w:p>
    <w:p w14:paraId="1C7AC1A0" w14:textId="77777777" w:rsidR="006B1EEB" w:rsidRPr="004C50EE" w:rsidRDefault="006B1EEB" w:rsidP="00281BDC">
      <w:pPr>
        <w:pStyle w:val="Heading1"/>
        <w:tabs>
          <w:tab w:val="left" w:pos="5812"/>
        </w:tabs>
        <w:ind w:left="113" w:right="108"/>
        <w:rPr>
          <w:rFonts w:ascii="Cambria" w:hAnsi="Cambria"/>
          <w:u w:val="none"/>
        </w:rPr>
      </w:pPr>
      <w:r w:rsidRPr="004C50EE">
        <w:rPr>
          <w:rFonts w:ascii="Cambria" w:hAnsi="Cambria"/>
          <w:u w:val="none"/>
        </w:rPr>
        <w:t>Банка:</w:t>
      </w:r>
      <w:r w:rsidRPr="004C50EE">
        <w:rPr>
          <w:rFonts w:ascii="Cambria" w:hAnsi="Cambria"/>
          <w:spacing w:val="-1"/>
          <w:u w:val="none"/>
        </w:rPr>
        <w:t xml:space="preserve"> </w:t>
      </w:r>
      <w:r w:rsidRPr="004C50EE">
        <w:rPr>
          <w:rFonts w:ascii="Cambria" w:hAnsi="Cambria"/>
          <w:u w:val="none"/>
        </w:rPr>
        <w:t>БНБ</w:t>
      </w:r>
      <w:r w:rsidRPr="004C50EE">
        <w:rPr>
          <w:rFonts w:ascii="Cambria" w:hAnsi="Cambria"/>
          <w:u w:val="none"/>
        </w:rPr>
        <w:tab/>
        <w:t>Банка:</w:t>
      </w:r>
    </w:p>
    <w:p w14:paraId="2C62D6AA" w14:textId="77777777" w:rsidR="006B1EEB" w:rsidRPr="004C50EE" w:rsidRDefault="006B1EEB" w:rsidP="00281BDC">
      <w:pPr>
        <w:pStyle w:val="BodyText"/>
        <w:tabs>
          <w:tab w:val="left" w:pos="5812"/>
        </w:tabs>
        <w:ind w:left="113" w:right="108"/>
        <w:rPr>
          <w:rFonts w:ascii="Cambria" w:hAnsi="Cambria"/>
          <w:b/>
        </w:rPr>
      </w:pPr>
      <w:r w:rsidRPr="004C50EE">
        <w:rPr>
          <w:rFonts w:ascii="Cambria" w:hAnsi="Cambria"/>
          <w:b/>
        </w:rPr>
        <w:t>IBAN</w:t>
      </w:r>
      <w:r w:rsidRPr="004C50EE">
        <w:rPr>
          <w:rFonts w:ascii="Cambria" w:hAnsi="Cambria"/>
        </w:rPr>
        <w:t>:</w:t>
      </w:r>
      <w:r w:rsidRPr="004C50EE">
        <w:rPr>
          <w:rFonts w:ascii="Cambria" w:hAnsi="Cambria"/>
        </w:rPr>
        <w:tab/>
      </w:r>
      <w:r w:rsidRPr="004C50EE">
        <w:rPr>
          <w:rFonts w:ascii="Cambria" w:hAnsi="Cambria"/>
          <w:b/>
        </w:rPr>
        <w:t>IBAN</w:t>
      </w:r>
      <w:r w:rsidRPr="004C50EE">
        <w:rPr>
          <w:rFonts w:ascii="Cambria" w:hAnsi="Cambria"/>
        </w:rPr>
        <w:t>:</w:t>
      </w:r>
      <w:r w:rsidRPr="004C50EE">
        <w:rPr>
          <w:rFonts w:ascii="Cambria" w:hAnsi="Cambria"/>
          <w:b/>
        </w:rPr>
        <w:t xml:space="preserve"> </w:t>
      </w:r>
    </w:p>
    <w:p w14:paraId="66D212CB" w14:textId="77777777" w:rsidR="008768C2" w:rsidRPr="004C50EE" w:rsidRDefault="006B1EEB" w:rsidP="00281BDC">
      <w:pPr>
        <w:pStyle w:val="BodyText"/>
        <w:tabs>
          <w:tab w:val="left" w:pos="5812"/>
        </w:tabs>
        <w:ind w:left="113" w:right="108"/>
        <w:rPr>
          <w:rFonts w:ascii="Cambria" w:hAnsi="Cambria"/>
        </w:rPr>
      </w:pPr>
      <w:r w:rsidRPr="004C50EE">
        <w:rPr>
          <w:rFonts w:ascii="Cambria" w:hAnsi="Cambria"/>
          <w:b/>
        </w:rPr>
        <w:lastRenderedPageBreak/>
        <w:t>BIC</w:t>
      </w:r>
      <w:r w:rsidRPr="004C50EE">
        <w:rPr>
          <w:rFonts w:ascii="Cambria" w:hAnsi="Cambria"/>
        </w:rPr>
        <w:t>:</w:t>
      </w:r>
      <w:r w:rsidRPr="004C50EE">
        <w:rPr>
          <w:rFonts w:ascii="Cambria" w:hAnsi="Cambria"/>
          <w:b/>
        </w:rPr>
        <w:t xml:space="preserve"> </w:t>
      </w:r>
      <w:r w:rsidRPr="004C50EE">
        <w:rPr>
          <w:rFonts w:ascii="Cambria" w:hAnsi="Cambria"/>
          <w:b/>
        </w:rPr>
        <w:tab/>
        <w:t>BIC</w:t>
      </w:r>
      <w:r w:rsidRPr="004C50EE">
        <w:rPr>
          <w:rFonts w:ascii="Cambria" w:hAnsi="Cambria"/>
        </w:rPr>
        <w:t>:</w:t>
      </w:r>
      <w:r w:rsidRPr="004C50EE">
        <w:rPr>
          <w:rFonts w:ascii="Cambria" w:hAnsi="Cambria"/>
        </w:rPr>
        <w:tab/>
      </w:r>
    </w:p>
    <w:p w14:paraId="2427EA30" w14:textId="77777777" w:rsidR="008768C2" w:rsidRPr="004C50EE" w:rsidRDefault="008768C2" w:rsidP="006B1EEB">
      <w:pPr>
        <w:pStyle w:val="ListParagraph"/>
        <w:numPr>
          <w:ilvl w:val="0"/>
          <w:numId w:val="2"/>
        </w:numPr>
        <w:tabs>
          <w:tab w:val="left" w:pos="621"/>
        </w:tabs>
        <w:ind w:right="107" w:firstLine="6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е длъжен да уведомява писмено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 xml:space="preserve">за всички настъпили промени по ал. 2 в срок от 3 </w:t>
      </w:r>
      <w:r w:rsidRPr="004C50EE">
        <w:rPr>
          <w:rFonts w:ascii="Cambria" w:hAnsi="Cambria"/>
          <w:i/>
          <w:sz w:val="24"/>
          <w:szCs w:val="24"/>
        </w:rPr>
        <w:t xml:space="preserve">(три) </w:t>
      </w:r>
      <w:r w:rsidRPr="004C50EE">
        <w:rPr>
          <w:rFonts w:ascii="Cambria" w:hAnsi="Cambria"/>
          <w:sz w:val="24"/>
          <w:szCs w:val="24"/>
        </w:rPr>
        <w:t xml:space="preserve">дни, считано от момента на промяната. В случай, че </w:t>
      </w:r>
      <w:r w:rsidRPr="004C50EE">
        <w:rPr>
          <w:rFonts w:ascii="Cambria" w:hAnsi="Cambria"/>
          <w:b/>
          <w:sz w:val="24"/>
          <w:szCs w:val="24"/>
        </w:rPr>
        <w:t xml:space="preserve">ИЗПЪЛНИТЕЛЯТ </w:t>
      </w:r>
      <w:r w:rsidRPr="004C50EE">
        <w:rPr>
          <w:rFonts w:ascii="Cambria" w:hAnsi="Cambria"/>
          <w:sz w:val="24"/>
          <w:szCs w:val="24"/>
        </w:rPr>
        <w:t xml:space="preserve">не уведоми </w:t>
      </w:r>
      <w:r w:rsidRPr="004C50EE">
        <w:rPr>
          <w:rFonts w:ascii="Cambria" w:hAnsi="Cambria"/>
          <w:b/>
          <w:sz w:val="24"/>
          <w:szCs w:val="24"/>
        </w:rPr>
        <w:t xml:space="preserve">ВЪЗЛОЖИТЕЛЯ </w:t>
      </w:r>
      <w:r w:rsidRPr="004C50EE">
        <w:rPr>
          <w:rFonts w:ascii="Cambria" w:hAnsi="Cambria"/>
          <w:sz w:val="24"/>
          <w:szCs w:val="24"/>
        </w:rPr>
        <w:t>в този срок, ще се счита, че плащанията са надлежно</w:t>
      </w:r>
      <w:r w:rsidRPr="004C50EE">
        <w:rPr>
          <w:rFonts w:ascii="Cambria" w:hAnsi="Cambria"/>
          <w:spacing w:val="-2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извършени.</w:t>
      </w:r>
    </w:p>
    <w:p w14:paraId="2A4FF141" w14:textId="77777777" w:rsidR="008768C2" w:rsidRPr="004C50EE" w:rsidRDefault="008768C2" w:rsidP="00281BDC">
      <w:pPr>
        <w:pStyle w:val="ListParagraph"/>
        <w:numPr>
          <w:ilvl w:val="0"/>
          <w:numId w:val="2"/>
        </w:numPr>
        <w:tabs>
          <w:tab w:val="left" w:pos="455"/>
        </w:tabs>
        <w:ind w:left="454" w:right="108" w:hanging="338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За дата на съобщението/уведомлението се</w:t>
      </w:r>
      <w:r w:rsidRPr="004C50EE">
        <w:rPr>
          <w:rFonts w:ascii="Cambria" w:hAnsi="Cambria"/>
          <w:spacing w:val="-4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смята:</w:t>
      </w:r>
    </w:p>
    <w:p w14:paraId="57E71ED5" w14:textId="77777777" w:rsidR="008768C2" w:rsidRPr="004C50EE" w:rsidRDefault="008768C2" w:rsidP="00281BDC">
      <w:pPr>
        <w:pStyle w:val="BodyText"/>
        <w:ind w:right="108"/>
        <w:rPr>
          <w:rFonts w:ascii="Cambria" w:hAnsi="Cambria"/>
        </w:rPr>
      </w:pPr>
      <w:r w:rsidRPr="004C50EE">
        <w:rPr>
          <w:rFonts w:ascii="Cambria" w:hAnsi="Cambria"/>
        </w:rPr>
        <w:t>а) при лично доставяне - с предаването на приемащата страна срещу подпис с указани дата и час;</w:t>
      </w:r>
    </w:p>
    <w:p w14:paraId="5896B183" w14:textId="77777777" w:rsidR="008768C2" w:rsidRPr="004C50EE" w:rsidRDefault="008768C2" w:rsidP="00281BDC">
      <w:pPr>
        <w:pStyle w:val="BodyText"/>
        <w:ind w:right="108"/>
        <w:rPr>
          <w:rFonts w:ascii="Cambria" w:hAnsi="Cambria"/>
        </w:rPr>
      </w:pPr>
      <w:r w:rsidRPr="004C50EE">
        <w:rPr>
          <w:rFonts w:ascii="Cambria" w:hAnsi="Cambria"/>
        </w:rPr>
        <w:t>б) при изпращане с обратна разписка или куриерска служба - на датата на доставка, отбелязана върху известието за доставяне или на куриерската разписка;</w:t>
      </w:r>
    </w:p>
    <w:p w14:paraId="2824CA27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</w:rPr>
        <w:t>в) при изпращане чрез факс - с получаването на потвърждение за пълнота и непрекъснатост на изпратеното съобщение.</w:t>
      </w:r>
    </w:p>
    <w:p w14:paraId="266C12A9" w14:textId="77777777" w:rsidR="008768C2" w:rsidRPr="004C50EE" w:rsidRDefault="008768C2" w:rsidP="006B1EEB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</w:rPr>
        <w:t>г) при изпращане чрез електронна поща – при условията и по реда на Закона за електронния документ и електронния подпис.</w:t>
      </w:r>
    </w:p>
    <w:p w14:paraId="1B14A4BB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32. </w:t>
      </w:r>
      <w:r w:rsidRPr="004C50EE">
        <w:rPr>
          <w:rFonts w:ascii="Cambria" w:hAnsi="Cambria"/>
        </w:rPr>
        <w:t xml:space="preserve">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и по договорите за </w:t>
      </w:r>
      <w:proofErr w:type="spellStart"/>
      <w:r w:rsidRPr="004C50EE">
        <w:rPr>
          <w:rFonts w:ascii="Cambria" w:hAnsi="Cambria"/>
        </w:rPr>
        <w:t>подизпълнение</w:t>
      </w:r>
      <w:proofErr w:type="spellEnd"/>
      <w:r w:rsidRPr="004C50EE">
        <w:rPr>
          <w:rFonts w:ascii="Cambria" w:hAnsi="Cambria"/>
        </w:rPr>
        <w:t xml:space="preserve"> могат да бъдат прехвърляни или залагани съгласно приложимото право.</w:t>
      </w:r>
    </w:p>
    <w:p w14:paraId="02004A6B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2"/>
        </w:rPr>
        <w:t xml:space="preserve"> </w:t>
      </w:r>
      <w:r w:rsidRPr="004C50EE">
        <w:rPr>
          <w:rFonts w:ascii="Cambria" w:hAnsi="Cambria"/>
          <w:b/>
        </w:rPr>
        <w:t>33.</w:t>
      </w:r>
      <w:r w:rsidRPr="004C50EE">
        <w:rPr>
          <w:rFonts w:ascii="Cambria" w:hAnsi="Cambria"/>
          <w:b/>
          <w:spacing w:val="-12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случай,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че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някоя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от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клаузите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този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договор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е</w:t>
      </w:r>
      <w:r w:rsidRPr="004C50EE">
        <w:rPr>
          <w:rFonts w:ascii="Cambria" w:hAnsi="Cambria"/>
          <w:spacing w:val="-12"/>
        </w:rPr>
        <w:t xml:space="preserve"> </w:t>
      </w:r>
      <w:r w:rsidRPr="004C50EE">
        <w:rPr>
          <w:rFonts w:ascii="Cambria" w:hAnsi="Cambria"/>
        </w:rPr>
        <w:t>недействителна</w:t>
      </w:r>
      <w:r w:rsidRPr="004C50EE">
        <w:rPr>
          <w:rFonts w:ascii="Cambria" w:hAnsi="Cambria"/>
          <w:spacing w:val="-13"/>
        </w:rPr>
        <w:t xml:space="preserve"> </w:t>
      </w:r>
      <w:r w:rsidRPr="004C50EE">
        <w:rPr>
          <w:rFonts w:ascii="Cambria" w:hAnsi="Cambria"/>
        </w:rPr>
        <w:t>или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неприложима,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това не засяга останалите клаузи. Недействителната или неприложима клауза се заместват от повелителна правна норма, ако има</w:t>
      </w:r>
      <w:r w:rsidRPr="004C50EE">
        <w:rPr>
          <w:rFonts w:ascii="Cambria" w:hAnsi="Cambria"/>
          <w:spacing w:val="-4"/>
        </w:rPr>
        <w:t xml:space="preserve"> </w:t>
      </w:r>
      <w:r w:rsidRPr="004C50EE">
        <w:rPr>
          <w:rFonts w:ascii="Cambria" w:hAnsi="Cambria"/>
        </w:rPr>
        <w:t>такава.</w:t>
      </w:r>
    </w:p>
    <w:p w14:paraId="60338BFD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>Чл.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b/>
        </w:rPr>
        <w:t>34.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  <w:b/>
        </w:rPr>
        <w:t>(1)</w:t>
      </w:r>
      <w:r w:rsidRPr="004C50EE">
        <w:rPr>
          <w:rFonts w:ascii="Cambria" w:hAnsi="Cambria"/>
          <w:b/>
          <w:spacing w:val="-10"/>
        </w:rPr>
        <w:t xml:space="preserve"> </w:t>
      </w:r>
      <w:r w:rsidRPr="004C50EE">
        <w:rPr>
          <w:rFonts w:ascii="Cambria" w:hAnsi="Cambria"/>
        </w:rPr>
        <w:t>Освен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ако</w:t>
      </w:r>
      <w:r w:rsidRPr="004C50EE">
        <w:rPr>
          <w:rFonts w:ascii="Cambria" w:hAnsi="Cambria"/>
          <w:spacing w:val="-7"/>
        </w:rPr>
        <w:t xml:space="preserve"> </w:t>
      </w:r>
      <w:r w:rsidRPr="004C50EE">
        <w:rPr>
          <w:rFonts w:ascii="Cambria" w:hAnsi="Cambria"/>
        </w:rPr>
        <w:t>са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дефинирани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изрично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по</w:t>
      </w:r>
      <w:r w:rsidRPr="004C50EE">
        <w:rPr>
          <w:rFonts w:ascii="Cambria" w:hAnsi="Cambria"/>
          <w:spacing w:val="-11"/>
        </w:rPr>
        <w:t xml:space="preserve"> </w:t>
      </w:r>
      <w:r w:rsidRPr="004C50EE">
        <w:rPr>
          <w:rFonts w:ascii="Cambria" w:hAnsi="Cambria"/>
        </w:rPr>
        <w:t>друг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начин</w:t>
      </w:r>
      <w:r w:rsidRPr="004C50EE">
        <w:rPr>
          <w:rFonts w:ascii="Cambria" w:hAnsi="Cambria"/>
          <w:spacing w:val="-9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този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договор,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използваните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в</w:t>
      </w:r>
      <w:r w:rsidRPr="004C50EE">
        <w:rPr>
          <w:rFonts w:ascii="Cambria" w:hAnsi="Cambria"/>
          <w:spacing w:val="-10"/>
        </w:rPr>
        <w:t xml:space="preserve"> </w:t>
      </w:r>
      <w:r w:rsidRPr="004C50EE">
        <w:rPr>
          <w:rFonts w:ascii="Cambria" w:hAnsi="Cambria"/>
        </w:rPr>
        <w:t>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</w:t>
      </w:r>
      <w:r w:rsidRPr="004C50EE">
        <w:rPr>
          <w:rFonts w:ascii="Cambria" w:hAnsi="Cambria"/>
          <w:spacing w:val="-8"/>
        </w:rPr>
        <w:t xml:space="preserve"> </w:t>
      </w:r>
      <w:r w:rsidRPr="004C50EE">
        <w:rPr>
          <w:rFonts w:ascii="Cambria" w:hAnsi="Cambria"/>
        </w:rPr>
        <w:t>ЗОП.</w:t>
      </w:r>
    </w:p>
    <w:p w14:paraId="348E4DB1" w14:textId="77777777" w:rsidR="008768C2" w:rsidRPr="004C50EE" w:rsidRDefault="008768C2" w:rsidP="006B1EEB">
      <w:pPr>
        <w:pStyle w:val="BodyText"/>
        <w:ind w:right="107"/>
        <w:jc w:val="left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(2) </w:t>
      </w:r>
      <w:r w:rsidRPr="004C50EE">
        <w:rPr>
          <w:rFonts w:ascii="Cambria" w:hAnsi="Cambria"/>
        </w:rPr>
        <w:t>При противоречие между различни разпоредби или условия, съдържащи се в договора и приложенията към него, се прилагат следните правила:</w:t>
      </w:r>
    </w:p>
    <w:p w14:paraId="5247558B" w14:textId="77777777" w:rsidR="008768C2" w:rsidRPr="004C50EE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специалните разпоредби имат предимство пред общите</w:t>
      </w:r>
      <w:r w:rsidRPr="004C50EE">
        <w:rPr>
          <w:rFonts w:ascii="Cambria" w:hAnsi="Cambria"/>
          <w:spacing w:val="-1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разпоредби;</w:t>
      </w:r>
    </w:p>
    <w:p w14:paraId="15A991F6" w14:textId="77777777" w:rsidR="008768C2" w:rsidRPr="004C50EE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>разпоредбите на приложенията имат предимство пред разпоредбите на</w:t>
      </w:r>
      <w:r w:rsidRPr="004C50EE">
        <w:rPr>
          <w:rFonts w:ascii="Cambria" w:hAnsi="Cambria"/>
          <w:spacing w:val="-6"/>
          <w:sz w:val="24"/>
          <w:szCs w:val="24"/>
        </w:rPr>
        <w:t xml:space="preserve"> </w:t>
      </w:r>
      <w:r w:rsidRPr="004C50EE">
        <w:rPr>
          <w:rFonts w:ascii="Cambria" w:hAnsi="Cambria"/>
          <w:sz w:val="24"/>
          <w:szCs w:val="24"/>
        </w:rPr>
        <w:t>договора.</w:t>
      </w:r>
    </w:p>
    <w:p w14:paraId="25514364" w14:textId="77777777" w:rsidR="008768C2" w:rsidRPr="004C50EE" w:rsidRDefault="008768C2" w:rsidP="00281BDC">
      <w:pPr>
        <w:pStyle w:val="BodyText"/>
        <w:ind w:right="108"/>
        <w:jc w:val="left"/>
        <w:rPr>
          <w:rFonts w:ascii="Cambria" w:hAnsi="Cambria"/>
        </w:rPr>
      </w:pPr>
      <w:r w:rsidRPr="004C50EE">
        <w:rPr>
          <w:rFonts w:ascii="Cambria" w:hAnsi="Cambria"/>
          <w:b/>
        </w:rPr>
        <w:t>Чл. 35</w:t>
      </w:r>
      <w:r w:rsidRPr="004C50EE">
        <w:rPr>
          <w:rFonts w:ascii="Cambria" w:hAnsi="Cambria"/>
        </w:rPr>
        <w:t>. За неуредените в настоящия договор въпроси се прилагат разпоредбите на действащото българското законодателство.</w:t>
      </w:r>
    </w:p>
    <w:p w14:paraId="39930F92" w14:textId="77777777" w:rsidR="008768C2" w:rsidRPr="004C50EE" w:rsidRDefault="008768C2" w:rsidP="006B1EEB">
      <w:pPr>
        <w:pStyle w:val="BodyText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36. </w:t>
      </w:r>
      <w:r w:rsidRPr="004C50EE">
        <w:rPr>
          <w:rFonts w:ascii="Cambria" w:hAnsi="Cambria"/>
        </w:rPr>
        <w:t>Възникналите спорове по настоящия договор се уреждат чрез преговори между страните,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при</w:t>
      </w:r>
      <w:r w:rsidRPr="004C50EE">
        <w:rPr>
          <w:rFonts w:ascii="Cambria" w:hAnsi="Cambria"/>
          <w:spacing w:val="-18"/>
        </w:rPr>
        <w:t xml:space="preserve"> </w:t>
      </w:r>
      <w:proofErr w:type="spellStart"/>
      <w:r w:rsidRPr="004C50EE">
        <w:rPr>
          <w:rFonts w:ascii="Cambria" w:hAnsi="Cambria"/>
        </w:rPr>
        <w:t>непостигане</w:t>
      </w:r>
      <w:proofErr w:type="spellEnd"/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8"/>
        </w:rPr>
        <w:t xml:space="preserve"> </w:t>
      </w:r>
      <w:r w:rsidRPr="004C50EE">
        <w:rPr>
          <w:rFonts w:ascii="Cambria" w:hAnsi="Cambria"/>
        </w:rPr>
        <w:t>съгласие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спорът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се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отнася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пред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компетентния</w:t>
      </w:r>
      <w:r w:rsidRPr="004C50EE">
        <w:rPr>
          <w:rFonts w:ascii="Cambria" w:hAnsi="Cambria"/>
          <w:spacing w:val="-16"/>
        </w:rPr>
        <w:t xml:space="preserve"> </w:t>
      </w:r>
      <w:r w:rsidRPr="004C50EE">
        <w:rPr>
          <w:rFonts w:ascii="Cambria" w:hAnsi="Cambria"/>
        </w:rPr>
        <w:t>съд</w:t>
      </w:r>
      <w:r w:rsidRPr="004C50EE">
        <w:rPr>
          <w:rFonts w:ascii="Cambria" w:hAnsi="Cambria"/>
          <w:spacing w:val="-19"/>
        </w:rPr>
        <w:t xml:space="preserve"> </w:t>
      </w:r>
      <w:r w:rsidRPr="004C50EE">
        <w:rPr>
          <w:rFonts w:ascii="Cambria" w:hAnsi="Cambria"/>
        </w:rPr>
        <w:t>на</w:t>
      </w:r>
      <w:r w:rsidRPr="004C50EE">
        <w:rPr>
          <w:rFonts w:ascii="Cambria" w:hAnsi="Cambria"/>
          <w:spacing w:val="-17"/>
        </w:rPr>
        <w:t xml:space="preserve"> </w:t>
      </w:r>
      <w:r w:rsidRPr="004C50EE">
        <w:rPr>
          <w:rFonts w:ascii="Cambria" w:hAnsi="Cambria"/>
        </w:rPr>
        <w:t>територията на Република България по реда на Гражданския процесуален</w:t>
      </w:r>
      <w:r w:rsidRPr="004C50EE">
        <w:rPr>
          <w:rFonts w:ascii="Cambria" w:hAnsi="Cambria"/>
          <w:spacing w:val="-6"/>
        </w:rPr>
        <w:t xml:space="preserve"> </w:t>
      </w:r>
      <w:r w:rsidRPr="004C50EE">
        <w:rPr>
          <w:rFonts w:ascii="Cambria" w:hAnsi="Cambria"/>
        </w:rPr>
        <w:t>кодекс.</w:t>
      </w:r>
    </w:p>
    <w:p w14:paraId="162B5FD4" w14:textId="058D8CA4" w:rsidR="008768C2" w:rsidRPr="004C50EE" w:rsidRDefault="008768C2" w:rsidP="00BF5075">
      <w:pPr>
        <w:pStyle w:val="BodyText"/>
        <w:spacing w:before="1"/>
        <w:ind w:right="107"/>
        <w:rPr>
          <w:rFonts w:ascii="Cambria" w:hAnsi="Cambria"/>
        </w:rPr>
      </w:pPr>
      <w:r w:rsidRPr="004C50EE">
        <w:rPr>
          <w:rFonts w:ascii="Cambria" w:hAnsi="Cambria"/>
          <w:b/>
        </w:rPr>
        <w:t xml:space="preserve">Чл. 37. </w:t>
      </w:r>
      <w:r w:rsidRPr="004C50EE">
        <w:rPr>
          <w:rFonts w:ascii="Cambria" w:hAnsi="Cambria"/>
        </w:rPr>
        <w:t xml:space="preserve">Настоящият договор се сключи в два еднообразни екземпляра – един за </w:t>
      </w:r>
      <w:r w:rsidRPr="004C50EE">
        <w:rPr>
          <w:rFonts w:ascii="Cambria" w:hAnsi="Cambria"/>
          <w:b/>
        </w:rPr>
        <w:t xml:space="preserve">ВЪЗЛОЖИТЕЛЯ </w:t>
      </w:r>
      <w:r w:rsidRPr="004C50EE">
        <w:rPr>
          <w:rFonts w:ascii="Cambria" w:hAnsi="Cambria"/>
        </w:rPr>
        <w:t xml:space="preserve">и един за </w:t>
      </w:r>
      <w:r w:rsidRPr="004C50EE">
        <w:rPr>
          <w:rFonts w:ascii="Cambria" w:hAnsi="Cambria"/>
          <w:b/>
        </w:rPr>
        <w:t>ИЗПЪЛНИТЕЛЯ</w:t>
      </w:r>
      <w:r w:rsidRPr="004C50EE">
        <w:rPr>
          <w:rFonts w:ascii="Cambria" w:hAnsi="Cambria"/>
        </w:rPr>
        <w:t>.</w:t>
      </w:r>
    </w:p>
    <w:p w14:paraId="615C2D0C" w14:textId="46194AE0" w:rsidR="006B1EEB" w:rsidRPr="004C50EE" w:rsidRDefault="00872E51" w:rsidP="006B1EEB">
      <w:pPr>
        <w:ind w:left="116" w:right="107"/>
        <w:jc w:val="both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  <w:lang w:val="en-US"/>
        </w:rPr>
        <w:t>XIV</w:t>
      </w:r>
      <w:r w:rsidRPr="004C50EE">
        <w:rPr>
          <w:rFonts w:ascii="Cambria" w:hAnsi="Cambria"/>
          <w:b/>
          <w:sz w:val="24"/>
          <w:szCs w:val="24"/>
        </w:rPr>
        <w:t>.</w:t>
      </w:r>
      <w:r w:rsidR="006B1EEB"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768C2" w:rsidRPr="004C50EE">
        <w:rPr>
          <w:rFonts w:ascii="Cambria" w:hAnsi="Cambria"/>
          <w:b/>
          <w:sz w:val="24"/>
          <w:szCs w:val="24"/>
        </w:rPr>
        <w:t>Неразделна част о</w:t>
      </w:r>
      <w:r w:rsidR="006B1EEB" w:rsidRPr="004C50EE">
        <w:rPr>
          <w:rFonts w:ascii="Cambria" w:hAnsi="Cambria"/>
          <w:b/>
          <w:sz w:val="24"/>
          <w:szCs w:val="24"/>
        </w:rPr>
        <w:t>т настоящия договор са следните</w:t>
      </w:r>
      <w:r w:rsidR="006B1EEB" w:rsidRPr="004C50E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768C2" w:rsidRPr="004C50EE">
        <w:rPr>
          <w:rFonts w:ascii="Cambria" w:hAnsi="Cambria"/>
          <w:b/>
          <w:sz w:val="24"/>
          <w:szCs w:val="24"/>
        </w:rPr>
        <w:t xml:space="preserve">приложения: </w:t>
      </w:r>
    </w:p>
    <w:p w14:paraId="3237E46F" w14:textId="4AE39E77" w:rsidR="006B1EEB" w:rsidRPr="004C50EE" w:rsidRDefault="008768C2" w:rsidP="003219A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</w:rPr>
      </w:pPr>
      <w:r w:rsidRPr="004C50EE">
        <w:rPr>
          <w:rFonts w:ascii="Cambria" w:hAnsi="Cambria"/>
          <w:sz w:val="24"/>
          <w:szCs w:val="24"/>
        </w:rPr>
        <w:t xml:space="preserve">Приложение № 1 - Техническо предложение на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Pr="004C50EE">
        <w:rPr>
          <w:rFonts w:ascii="Cambria" w:hAnsi="Cambria"/>
          <w:sz w:val="24"/>
          <w:szCs w:val="24"/>
        </w:rPr>
        <w:t xml:space="preserve">; </w:t>
      </w:r>
    </w:p>
    <w:p w14:paraId="2543564F" w14:textId="40A4119F" w:rsidR="008768C2" w:rsidRPr="004C50EE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="Cambria" w:hAnsi="Cambria"/>
          <w:sz w:val="24"/>
          <w:szCs w:val="24"/>
          <w:lang w:val="en-US"/>
        </w:rPr>
      </w:pPr>
      <w:r w:rsidRPr="004C50EE">
        <w:rPr>
          <w:rFonts w:ascii="Cambria" w:hAnsi="Cambria"/>
          <w:sz w:val="24"/>
          <w:szCs w:val="24"/>
        </w:rPr>
        <w:t xml:space="preserve">Приложение № </w:t>
      </w:r>
      <w:r w:rsidR="003219AB" w:rsidRPr="004C50EE">
        <w:rPr>
          <w:rFonts w:ascii="Cambria" w:hAnsi="Cambria"/>
          <w:sz w:val="24"/>
          <w:szCs w:val="24"/>
        </w:rPr>
        <w:t>2</w:t>
      </w:r>
      <w:r w:rsidRPr="004C50EE">
        <w:rPr>
          <w:rFonts w:ascii="Cambria" w:hAnsi="Cambria"/>
          <w:sz w:val="24"/>
          <w:szCs w:val="24"/>
        </w:rPr>
        <w:t xml:space="preserve"> – Ценово предложение на </w:t>
      </w:r>
      <w:r w:rsidRPr="004C50EE">
        <w:rPr>
          <w:rFonts w:ascii="Cambria" w:hAnsi="Cambria"/>
          <w:b/>
          <w:sz w:val="24"/>
          <w:szCs w:val="24"/>
        </w:rPr>
        <w:t>ИЗПЪЛНИТЕЛЯ</w:t>
      </w:r>
      <w:r w:rsidR="00CB5FFE" w:rsidRPr="004C50EE">
        <w:rPr>
          <w:rFonts w:ascii="Cambria" w:hAnsi="Cambria"/>
          <w:b/>
          <w:sz w:val="24"/>
          <w:szCs w:val="24"/>
        </w:rPr>
        <w:t>.</w:t>
      </w:r>
    </w:p>
    <w:p w14:paraId="003CE183" w14:textId="77777777" w:rsidR="00E80C22" w:rsidRPr="004C50EE" w:rsidRDefault="00E80C22" w:rsidP="006B1EEB">
      <w:pPr>
        <w:pStyle w:val="BodyText"/>
        <w:spacing w:before="10"/>
        <w:ind w:left="0" w:right="107"/>
        <w:jc w:val="left"/>
        <w:rPr>
          <w:rFonts w:ascii="Cambria" w:hAnsi="Cambria"/>
          <w:b/>
        </w:rPr>
      </w:pPr>
    </w:p>
    <w:p w14:paraId="402E4D0C" w14:textId="444FFC99" w:rsidR="008768C2" w:rsidRPr="004C50EE" w:rsidRDefault="008768C2" w:rsidP="00E80C22">
      <w:pPr>
        <w:pStyle w:val="Heading1"/>
        <w:tabs>
          <w:tab w:val="left" w:pos="4536"/>
        </w:tabs>
        <w:ind w:right="107"/>
        <w:jc w:val="left"/>
        <w:rPr>
          <w:rFonts w:ascii="Cambria" w:hAnsi="Cambria"/>
          <w:u w:val="none"/>
        </w:rPr>
      </w:pPr>
      <w:r w:rsidRPr="004C50EE">
        <w:rPr>
          <w:rFonts w:ascii="Cambria" w:hAnsi="Cambria"/>
          <w:b w:val="0"/>
          <w:spacing w:val="-60"/>
          <w:u w:val="thick"/>
        </w:rPr>
        <w:t xml:space="preserve"> </w:t>
      </w:r>
      <w:r w:rsidRPr="004C50EE">
        <w:rPr>
          <w:rFonts w:ascii="Cambria" w:hAnsi="Cambria"/>
          <w:u w:val="thick"/>
        </w:rPr>
        <w:t>ЗА</w:t>
      </w:r>
      <w:r w:rsidRPr="004C50EE">
        <w:rPr>
          <w:rFonts w:ascii="Cambria" w:hAnsi="Cambria"/>
          <w:spacing w:val="-2"/>
          <w:u w:val="thick"/>
        </w:rPr>
        <w:t xml:space="preserve"> </w:t>
      </w:r>
      <w:r w:rsidRPr="004C50EE">
        <w:rPr>
          <w:rFonts w:ascii="Cambria" w:hAnsi="Cambria"/>
          <w:u w:val="thick"/>
        </w:rPr>
        <w:t>ВЪЗЛОЖИТЕЛЯ:</w:t>
      </w:r>
      <w:r w:rsidRPr="004C50EE">
        <w:rPr>
          <w:rFonts w:ascii="Cambria" w:hAnsi="Cambria"/>
          <w:u w:val="none"/>
        </w:rPr>
        <w:tab/>
      </w:r>
      <w:r w:rsidRPr="004C50EE">
        <w:rPr>
          <w:rFonts w:ascii="Cambria" w:hAnsi="Cambria"/>
          <w:u w:val="none"/>
        </w:rPr>
        <w:tab/>
      </w:r>
      <w:r w:rsidR="00E80C22" w:rsidRPr="004C50EE">
        <w:rPr>
          <w:rFonts w:ascii="Cambria" w:hAnsi="Cambria"/>
          <w:u w:val="none"/>
        </w:rPr>
        <w:tab/>
      </w:r>
      <w:r w:rsidRPr="004C50EE">
        <w:rPr>
          <w:rFonts w:ascii="Cambria" w:hAnsi="Cambria"/>
          <w:u w:val="thick"/>
        </w:rPr>
        <w:t xml:space="preserve"> ЗА ИЗПЪЛНИТЕЛЯ:</w:t>
      </w:r>
      <w:r w:rsidRPr="004C50EE">
        <w:rPr>
          <w:rFonts w:ascii="Cambria" w:hAnsi="Cambria"/>
          <w:u w:val="none"/>
        </w:rPr>
        <w:t xml:space="preserve"> </w:t>
      </w:r>
    </w:p>
    <w:p w14:paraId="4B4EA33F" w14:textId="4865C127" w:rsidR="008768C2" w:rsidRPr="004C50EE" w:rsidRDefault="008768C2" w:rsidP="00E80C22">
      <w:pPr>
        <w:tabs>
          <w:tab w:val="left" w:pos="5670"/>
        </w:tabs>
        <w:spacing w:before="1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…</w:t>
      </w:r>
      <w:r w:rsidR="00E80C22" w:rsidRPr="004C50EE">
        <w:rPr>
          <w:rFonts w:ascii="Cambria" w:hAnsi="Cambria"/>
          <w:b/>
          <w:sz w:val="24"/>
          <w:szCs w:val="24"/>
        </w:rPr>
        <w:t>………………………..</w:t>
      </w:r>
      <w:r w:rsidR="00E80C22" w:rsidRPr="004C50EE">
        <w:rPr>
          <w:rFonts w:ascii="Cambria" w:hAnsi="Cambria"/>
          <w:b/>
          <w:sz w:val="24"/>
          <w:szCs w:val="24"/>
        </w:rPr>
        <w:tab/>
        <w:t xml:space="preserve">   </w:t>
      </w:r>
      <w:r w:rsidRPr="004C50EE">
        <w:rPr>
          <w:rFonts w:ascii="Cambria" w:hAnsi="Cambria"/>
          <w:b/>
          <w:sz w:val="24"/>
          <w:szCs w:val="24"/>
        </w:rPr>
        <w:t xml:space="preserve">…………………………….. </w:t>
      </w:r>
    </w:p>
    <w:p w14:paraId="0AFF8904" w14:textId="39B41B05" w:rsidR="008768C2" w:rsidRPr="004C50EE" w:rsidRDefault="008768C2" w:rsidP="006B1EEB">
      <w:pPr>
        <w:spacing w:before="1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ГЛ. СЧЕТОВОДИТЕЛ</w:t>
      </w:r>
    </w:p>
    <w:p w14:paraId="08381A8D" w14:textId="77777777" w:rsidR="008768C2" w:rsidRPr="004C50EE" w:rsidRDefault="008768C2" w:rsidP="006B1EEB">
      <w:pPr>
        <w:spacing w:before="139"/>
        <w:ind w:left="116" w:right="107"/>
        <w:rPr>
          <w:rFonts w:ascii="Cambria" w:hAnsi="Cambria"/>
          <w:b/>
          <w:sz w:val="24"/>
          <w:szCs w:val="24"/>
        </w:rPr>
      </w:pPr>
      <w:r w:rsidRPr="004C50EE">
        <w:rPr>
          <w:rFonts w:ascii="Cambria" w:hAnsi="Cambria"/>
          <w:b/>
          <w:sz w:val="24"/>
          <w:szCs w:val="24"/>
        </w:rPr>
        <w:t>…………………………..</w:t>
      </w:r>
    </w:p>
    <w:sectPr w:rsidR="008768C2" w:rsidRPr="004C50EE" w:rsidSect="00D52CFB">
      <w:footerReference w:type="default" r:id="rId10"/>
      <w:pgSz w:w="11910" w:h="16840"/>
      <w:pgMar w:top="993" w:right="1562" w:bottom="709" w:left="15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7DFDA" w14:textId="77777777" w:rsidR="007B46DA" w:rsidRDefault="007B46DA">
      <w:r>
        <w:separator/>
      </w:r>
    </w:p>
  </w:endnote>
  <w:endnote w:type="continuationSeparator" w:id="0">
    <w:p w14:paraId="09B37D29" w14:textId="77777777" w:rsidR="007B46DA" w:rsidRDefault="007B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56FE" w14:textId="77777777" w:rsidR="00AD7834" w:rsidRDefault="00AD7834">
    <w:pPr>
      <w:pStyle w:val="BodyText"/>
      <w:spacing w:line="14" w:lineRule="auto"/>
      <w:ind w:left="0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895F30A" wp14:editId="6B99A0EB">
              <wp:simplePos x="0" y="0"/>
              <wp:positionH relativeFrom="page">
                <wp:posOffset>7023100</wp:posOffset>
              </wp:positionH>
              <wp:positionV relativeFrom="page">
                <wp:posOffset>9944735</wp:posOffset>
              </wp:positionV>
              <wp:extent cx="114300" cy="165735"/>
              <wp:effectExtent l="317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C740" w14:textId="77777777" w:rsidR="00AD7834" w:rsidRDefault="00AD7834" w:rsidP="00AD7834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5F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3pt;margin-top:783.05pt;width:9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tw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YTQ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" filled="f" stroked="f">
              <v:textbox inset="0,0,0,0">
                <w:txbxContent>
                  <w:p w14:paraId="7910C740" w14:textId="77777777" w:rsidR="00AD7834" w:rsidRDefault="00AD7834" w:rsidP="00AD7834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6CF45" w14:textId="77777777" w:rsidR="007B46DA" w:rsidRDefault="007B46DA">
      <w:r>
        <w:separator/>
      </w:r>
    </w:p>
  </w:footnote>
  <w:footnote w:type="continuationSeparator" w:id="0">
    <w:p w14:paraId="3022AF44" w14:textId="77777777" w:rsidR="007B46DA" w:rsidRDefault="007B46DA">
      <w:r>
        <w:continuationSeparator/>
      </w:r>
    </w:p>
  </w:footnote>
  <w:footnote w:id="1">
    <w:p w14:paraId="34C6B837" w14:textId="77777777" w:rsidR="00A249CA" w:rsidRDefault="00A249CA" w:rsidP="00A249CA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</w:footnote>
  <w:footnote w:id="2">
    <w:p w14:paraId="4CFE734A" w14:textId="77777777" w:rsidR="008C02B8" w:rsidRDefault="008C02B8" w:rsidP="008C02B8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  <w:p w14:paraId="2F6C653A" w14:textId="3D9C1FD3" w:rsidR="008C02B8" w:rsidRDefault="008C02B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1F1"/>
    <w:multiLevelType w:val="hybridMultilevel"/>
    <w:tmpl w:val="2F485964"/>
    <w:lvl w:ilvl="0" w:tplc="C17A121A">
      <w:start w:val="2"/>
      <w:numFmt w:val="decimal"/>
      <w:lvlText w:val="(%1)"/>
      <w:lvlJc w:val="left"/>
      <w:pPr>
        <w:ind w:left="116" w:hanging="372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EC5655E2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2" w:tplc="10444668">
      <w:numFmt w:val="bullet"/>
      <w:lvlText w:val="•"/>
      <w:lvlJc w:val="left"/>
      <w:pPr>
        <w:ind w:left="2097" w:hanging="240"/>
      </w:pPr>
      <w:rPr>
        <w:rFonts w:hint="default"/>
        <w:lang w:val="bg-BG" w:eastAsia="bg-BG" w:bidi="bg-BG"/>
      </w:rPr>
    </w:lvl>
    <w:lvl w:ilvl="3" w:tplc="80001D80">
      <w:numFmt w:val="bullet"/>
      <w:lvlText w:val="•"/>
      <w:lvlJc w:val="left"/>
      <w:pPr>
        <w:ind w:left="3085" w:hanging="240"/>
      </w:pPr>
      <w:rPr>
        <w:rFonts w:hint="default"/>
        <w:lang w:val="bg-BG" w:eastAsia="bg-BG" w:bidi="bg-BG"/>
      </w:rPr>
    </w:lvl>
    <w:lvl w:ilvl="4" w:tplc="2584A35E">
      <w:numFmt w:val="bullet"/>
      <w:lvlText w:val="•"/>
      <w:lvlJc w:val="left"/>
      <w:pPr>
        <w:ind w:left="4074" w:hanging="240"/>
      </w:pPr>
      <w:rPr>
        <w:rFonts w:hint="default"/>
        <w:lang w:val="bg-BG" w:eastAsia="bg-BG" w:bidi="bg-BG"/>
      </w:rPr>
    </w:lvl>
    <w:lvl w:ilvl="5" w:tplc="F55C6C66">
      <w:numFmt w:val="bullet"/>
      <w:lvlText w:val="•"/>
      <w:lvlJc w:val="left"/>
      <w:pPr>
        <w:ind w:left="5063" w:hanging="240"/>
      </w:pPr>
      <w:rPr>
        <w:rFonts w:hint="default"/>
        <w:lang w:val="bg-BG" w:eastAsia="bg-BG" w:bidi="bg-BG"/>
      </w:rPr>
    </w:lvl>
    <w:lvl w:ilvl="6" w:tplc="0B982D08">
      <w:numFmt w:val="bullet"/>
      <w:lvlText w:val="•"/>
      <w:lvlJc w:val="left"/>
      <w:pPr>
        <w:ind w:left="6051" w:hanging="240"/>
      </w:pPr>
      <w:rPr>
        <w:rFonts w:hint="default"/>
        <w:lang w:val="bg-BG" w:eastAsia="bg-BG" w:bidi="bg-BG"/>
      </w:rPr>
    </w:lvl>
    <w:lvl w:ilvl="7" w:tplc="1BB655E4">
      <w:numFmt w:val="bullet"/>
      <w:lvlText w:val="•"/>
      <w:lvlJc w:val="left"/>
      <w:pPr>
        <w:ind w:left="7040" w:hanging="240"/>
      </w:pPr>
      <w:rPr>
        <w:rFonts w:hint="default"/>
        <w:lang w:val="bg-BG" w:eastAsia="bg-BG" w:bidi="bg-BG"/>
      </w:rPr>
    </w:lvl>
    <w:lvl w:ilvl="8" w:tplc="7B0CD74E">
      <w:numFmt w:val="bullet"/>
      <w:lvlText w:val="•"/>
      <w:lvlJc w:val="left"/>
      <w:pPr>
        <w:ind w:left="8029" w:hanging="240"/>
      </w:pPr>
      <w:rPr>
        <w:rFonts w:hint="default"/>
        <w:lang w:val="bg-BG" w:eastAsia="bg-BG" w:bidi="bg-BG"/>
      </w:rPr>
    </w:lvl>
  </w:abstractNum>
  <w:abstractNum w:abstractNumId="1" w15:restartNumberingAfterBreak="0">
    <w:nsid w:val="02F64AAB"/>
    <w:multiLevelType w:val="hybridMultilevel"/>
    <w:tmpl w:val="A162BE10"/>
    <w:lvl w:ilvl="0" w:tplc="14A09A0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 w:tplc="8236CB48">
      <w:numFmt w:val="bullet"/>
      <w:lvlText w:val="•"/>
      <w:lvlJc w:val="left"/>
      <w:pPr>
        <w:ind w:left="1324" w:hanging="240"/>
      </w:pPr>
      <w:rPr>
        <w:rFonts w:hint="default"/>
        <w:lang w:val="bg-BG" w:eastAsia="bg-BG" w:bidi="bg-BG"/>
      </w:rPr>
    </w:lvl>
    <w:lvl w:ilvl="2" w:tplc="1FD6C6E4">
      <w:numFmt w:val="bullet"/>
      <w:lvlText w:val="•"/>
      <w:lvlJc w:val="left"/>
      <w:pPr>
        <w:ind w:left="2289" w:hanging="240"/>
      </w:pPr>
      <w:rPr>
        <w:rFonts w:hint="default"/>
        <w:lang w:val="bg-BG" w:eastAsia="bg-BG" w:bidi="bg-BG"/>
      </w:rPr>
    </w:lvl>
    <w:lvl w:ilvl="3" w:tplc="92AAE70C">
      <w:numFmt w:val="bullet"/>
      <w:lvlText w:val="•"/>
      <w:lvlJc w:val="left"/>
      <w:pPr>
        <w:ind w:left="3253" w:hanging="240"/>
      </w:pPr>
      <w:rPr>
        <w:rFonts w:hint="default"/>
        <w:lang w:val="bg-BG" w:eastAsia="bg-BG" w:bidi="bg-BG"/>
      </w:rPr>
    </w:lvl>
    <w:lvl w:ilvl="4" w:tplc="54686DCE">
      <w:numFmt w:val="bullet"/>
      <w:lvlText w:val="•"/>
      <w:lvlJc w:val="left"/>
      <w:pPr>
        <w:ind w:left="4218" w:hanging="240"/>
      </w:pPr>
      <w:rPr>
        <w:rFonts w:hint="default"/>
        <w:lang w:val="bg-BG" w:eastAsia="bg-BG" w:bidi="bg-BG"/>
      </w:rPr>
    </w:lvl>
    <w:lvl w:ilvl="5" w:tplc="1760280E">
      <w:numFmt w:val="bullet"/>
      <w:lvlText w:val="•"/>
      <w:lvlJc w:val="left"/>
      <w:pPr>
        <w:ind w:left="5183" w:hanging="240"/>
      </w:pPr>
      <w:rPr>
        <w:rFonts w:hint="default"/>
        <w:lang w:val="bg-BG" w:eastAsia="bg-BG" w:bidi="bg-BG"/>
      </w:rPr>
    </w:lvl>
    <w:lvl w:ilvl="6" w:tplc="267853AA">
      <w:numFmt w:val="bullet"/>
      <w:lvlText w:val="•"/>
      <w:lvlJc w:val="left"/>
      <w:pPr>
        <w:ind w:left="6147" w:hanging="240"/>
      </w:pPr>
      <w:rPr>
        <w:rFonts w:hint="default"/>
        <w:lang w:val="bg-BG" w:eastAsia="bg-BG" w:bidi="bg-BG"/>
      </w:rPr>
    </w:lvl>
    <w:lvl w:ilvl="7" w:tplc="0C70A096">
      <w:numFmt w:val="bullet"/>
      <w:lvlText w:val="•"/>
      <w:lvlJc w:val="left"/>
      <w:pPr>
        <w:ind w:left="7112" w:hanging="240"/>
      </w:pPr>
      <w:rPr>
        <w:rFonts w:hint="default"/>
        <w:lang w:val="bg-BG" w:eastAsia="bg-BG" w:bidi="bg-BG"/>
      </w:rPr>
    </w:lvl>
    <w:lvl w:ilvl="8" w:tplc="33B29720">
      <w:numFmt w:val="bullet"/>
      <w:lvlText w:val="•"/>
      <w:lvlJc w:val="left"/>
      <w:pPr>
        <w:ind w:left="8077" w:hanging="240"/>
      </w:pPr>
      <w:rPr>
        <w:rFonts w:hint="default"/>
        <w:lang w:val="bg-BG" w:eastAsia="bg-BG" w:bidi="bg-BG"/>
      </w:rPr>
    </w:lvl>
  </w:abstractNum>
  <w:abstractNum w:abstractNumId="2" w15:restartNumberingAfterBreak="0">
    <w:nsid w:val="04381645"/>
    <w:multiLevelType w:val="hybridMultilevel"/>
    <w:tmpl w:val="C0C6029A"/>
    <w:lvl w:ilvl="0" w:tplc="A9BCFC1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62C8E93E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AD7E3374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6898EE06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01AEECFC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FD0C6A46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606A3568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2096A4E6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B532CF44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3" w15:restartNumberingAfterBreak="0">
    <w:nsid w:val="070C0627"/>
    <w:multiLevelType w:val="hybridMultilevel"/>
    <w:tmpl w:val="69B834D2"/>
    <w:lvl w:ilvl="0" w:tplc="A2CE4652">
      <w:start w:val="1"/>
      <w:numFmt w:val="decimal"/>
      <w:lvlText w:val="%1."/>
      <w:lvlJc w:val="left"/>
      <w:pPr>
        <w:ind w:left="471" w:hanging="35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bg-BG" w:bidi="bg-BG"/>
      </w:rPr>
    </w:lvl>
    <w:lvl w:ilvl="1" w:tplc="1A76686E">
      <w:numFmt w:val="bullet"/>
      <w:lvlText w:val="•"/>
      <w:lvlJc w:val="left"/>
      <w:pPr>
        <w:ind w:left="1432" w:hanging="356"/>
      </w:pPr>
      <w:rPr>
        <w:rFonts w:hint="default"/>
        <w:lang w:val="bg-BG" w:eastAsia="bg-BG" w:bidi="bg-BG"/>
      </w:rPr>
    </w:lvl>
    <w:lvl w:ilvl="2" w:tplc="9A08A184">
      <w:numFmt w:val="bullet"/>
      <w:lvlText w:val="•"/>
      <w:lvlJc w:val="left"/>
      <w:pPr>
        <w:ind w:left="2385" w:hanging="356"/>
      </w:pPr>
      <w:rPr>
        <w:rFonts w:hint="default"/>
        <w:lang w:val="bg-BG" w:eastAsia="bg-BG" w:bidi="bg-BG"/>
      </w:rPr>
    </w:lvl>
    <w:lvl w:ilvl="3" w:tplc="C8109BF6">
      <w:numFmt w:val="bullet"/>
      <w:lvlText w:val="•"/>
      <w:lvlJc w:val="left"/>
      <w:pPr>
        <w:ind w:left="3337" w:hanging="356"/>
      </w:pPr>
      <w:rPr>
        <w:rFonts w:hint="default"/>
        <w:lang w:val="bg-BG" w:eastAsia="bg-BG" w:bidi="bg-BG"/>
      </w:rPr>
    </w:lvl>
    <w:lvl w:ilvl="4" w:tplc="AEE6344E">
      <w:numFmt w:val="bullet"/>
      <w:lvlText w:val="•"/>
      <w:lvlJc w:val="left"/>
      <w:pPr>
        <w:ind w:left="4290" w:hanging="356"/>
      </w:pPr>
      <w:rPr>
        <w:rFonts w:hint="default"/>
        <w:lang w:val="bg-BG" w:eastAsia="bg-BG" w:bidi="bg-BG"/>
      </w:rPr>
    </w:lvl>
    <w:lvl w:ilvl="5" w:tplc="FB40912E">
      <w:numFmt w:val="bullet"/>
      <w:lvlText w:val="•"/>
      <w:lvlJc w:val="left"/>
      <w:pPr>
        <w:ind w:left="5243" w:hanging="356"/>
      </w:pPr>
      <w:rPr>
        <w:rFonts w:hint="default"/>
        <w:lang w:val="bg-BG" w:eastAsia="bg-BG" w:bidi="bg-BG"/>
      </w:rPr>
    </w:lvl>
    <w:lvl w:ilvl="6" w:tplc="27683A2E">
      <w:numFmt w:val="bullet"/>
      <w:lvlText w:val="•"/>
      <w:lvlJc w:val="left"/>
      <w:pPr>
        <w:ind w:left="6195" w:hanging="356"/>
      </w:pPr>
      <w:rPr>
        <w:rFonts w:hint="default"/>
        <w:lang w:val="bg-BG" w:eastAsia="bg-BG" w:bidi="bg-BG"/>
      </w:rPr>
    </w:lvl>
    <w:lvl w:ilvl="7" w:tplc="45621A1A">
      <w:numFmt w:val="bullet"/>
      <w:lvlText w:val="•"/>
      <w:lvlJc w:val="left"/>
      <w:pPr>
        <w:ind w:left="7148" w:hanging="356"/>
      </w:pPr>
      <w:rPr>
        <w:rFonts w:hint="default"/>
        <w:lang w:val="bg-BG" w:eastAsia="bg-BG" w:bidi="bg-BG"/>
      </w:rPr>
    </w:lvl>
    <w:lvl w:ilvl="8" w:tplc="CBC61C06">
      <w:numFmt w:val="bullet"/>
      <w:lvlText w:val="•"/>
      <w:lvlJc w:val="left"/>
      <w:pPr>
        <w:ind w:left="8101" w:hanging="356"/>
      </w:pPr>
      <w:rPr>
        <w:rFonts w:hint="default"/>
        <w:lang w:val="bg-BG" w:eastAsia="bg-BG" w:bidi="bg-BG"/>
      </w:rPr>
    </w:lvl>
  </w:abstractNum>
  <w:abstractNum w:abstractNumId="4" w15:restartNumberingAfterBreak="0">
    <w:nsid w:val="099D6C1B"/>
    <w:multiLevelType w:val="hybridMultilevel"/>
    <w:tmpl w:val="6AE671CC"/>
    <w:lvl w:ilvl="0" w:tplc="03E007A8">
      <w:start w:val="5"/>
      <w:numFmt w:val="decimal"/>
      <w:lvlText w:val="(%1)"/>
      <w:lvlJc w:val="left"/>
      <w:pPr>
        <w:ind w:left="116" w:hanging="514"/>
      </w:pPr>
      <w:rPr>
        <w:rFonts w:ascii="Cambria" w:eastAsia="Times New Roman" w:hAnsi="Cambria" w:cs="Times New Roman" w:hint="default"/>
        <w:b/>
        <w:bCs/>
        <w:spacing w:val="-11"/>
        <w:w w:val="99"/>
        <w:sz w:val="24"/>
        <w:szCs w:val="24"/>
        <w:lang w:val="bg-BG" w:eastAsia="bg-BG" w:bidi="bg-BG"/>
      </w:rPr>
    </w:lvl>
    <w:lvl w:ilvl="1" w:tplc="83909EE6">
      <w:numFmt w:val="bullet"/>
      <w:lvlText w:val="•"/>
      <w:lvlJc w:val="left"/>
      <w:pPr>
        <w:ind w:left="1108" w:hanging="514"/>
      </w:pPr>
      <w:rPr>
        <w:rFonts w:hint="default"/>
        <w:lang w:val="bg-BG" w:eastAsia="bg-BG" w:bidi="bg-BG"/>
      </w:rPr>
    </w:lvl>
    <w:lvl w:ilvl="2" w:tplc="865CE32C">
      <w:numFmt w:val="bullet"/>
      <w:lvlText w:val="•"/>
      <w:lvlJc w:val="left"/>
      <w:pPr>
        <w:ind w:left="2097" w:hanging="514"/>
      </w:pPr>
      <w:rPr>
        <w:rFonts w:hint="default"/>
        <w:lang w:val="bg-BG" w:eastAsia="bg-BG" w:bidi="bg-BG"/>
      </w:rPr>
    </w:lvl>
    <w:lvl w:ilvl="3" w:tplc="A280931C">
      <w:numFmt w:val="bullet"/>
      <w:lvlText w:val="•"/>
      <w:lvlJc w:val="left"/>
      <w:pPr>
        <w:ind w:left="3085" w:hanging="514"/>
      </w:pPr>
      <w:rPr>
        <w:rFonts w:hint="default"/>
        <w:lang w:val="bg-BG" w:eastAsia="bg-BG" w:bidi="bg-BG"/>
      </w:rPr>
    </w:lvl>
    <w:lvl w:ilvl="4" w:tplc="FE2A5E3A">
      <w:numFmt w:val="bullet"/>
      <w:lvlText w:val="•"/>
      <w:lvlJc w:val="left"/>
      <w:pPr>
        <w:ind w:left="4074" w:hanging="514"/>
      </w:pPr>
      <w:rPr>
        <w:rFonts w:hint="default"/>
        <w:lang w:val="bg-BG" w:eastAsia="bg-BG" w:bidi="bg-BG"/>
      </w:rPr>
    </w:lvl>
    <w:lvl w:ilvl="5" w:tplc="53C29C0C">
      <w:numFmt w:val="bullet"/>
      <w:lvlText w:val="•"/>
      <w:lvlJc w:val="left"/>
      <w:pPr>
        <w:ind w:left="5063" w:hanging="514"/>
      </w:pPr>
      <w:rPr>
        <w:rFonts w:hint="default"/>
        <w:lang w:val="bg-BG" w:eastAsia="bg-BG" w:bidi="bg-BG"/>
      </w:rPr>
    </w:lvl>
    <w:lvl w:ilvl="6" w:tplc="FAC4F984">
      <w:numFmt w:val="bullet"/>
      <w:lvlText w:val="•"/>
      <w:lvlJc w:val="left"/>
      <w:pPr>
        <w:ind w:left="6051" w:hanging="514"/>
      </w:pPr>
      <w:rPr>
        <w:rFonts w:hint="default"/>
        <w:lang w:val="bg-BG" w:eastAsia="bg-BG" w:bidi="bg-BG"/>
      </w:rPr>
    </w:lvl>
    <w:lvl w:ilvl="7" w:tplc="C1E02E5A">
      <w:numFmt w:val="bullet"/>
      <w:lvlText w:val="•"/>
      <w:lvlJc w:val="left"/>
      <w:pPr>
        <w:ind w:left="7040" w:hanging="514"/>
      </w:pPr>
      <w:rPr>
        <w:rFonts w:hint="default"/>
        <w:lang w:val="bg-BG" w:eastAsia="bg-BG" w:bidi="bg-BG"/>
      </w:rPr>
    </w:lvl>
    <w:lvl w:ilvl="8" w:tplc="864A6946">
      <w:numFmt w:val="bullet"/>
      <w:lvlText w:val="•"/>
      <w:lvlJc w:val="left"/>
      <w:pPr>
        <w:ind w:left="8029" w:hanging="514"/>
      </w:pPr>
      <w:rPr>
        <w:rFonts w:hint="default"/>
        <w:lang w:val="bg-BG" w:eastAsia="bg-BG" w:bidi="bg-BG"/>
      </w:rPr>
    </w:lvl>
  </w:abstractNum>
  <w:abstractNum w:abstractNumId="5" w15:restartNumberingAfterBreak="0">
    <w:nsid w:val="0A5502B7"/>
    <w:multiLevelType w:val="hybridMultilevel"/>
    <w:tmpl w:val="B97A1356"/>
    <w:lvl w:ilvl="0" w:tplc="320A25F2">
      <w:start w:val="2"/>
      <w:numFmt w:val="decimal"/>
      <w:lvlText w:val="(%1)"/>
      <w:lvlJc w:val="left"/>
      <w:pPr>
        <w:ind w:left="116" w:hanging="392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3F921BF6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F7ECB24A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3B80C68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60A63B0A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70722E98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E0D27A52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F75635D4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73AE5E7A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6" w15:restartNumberingAfterBreak="0">
    <w:nsid w:val="151569F3"/>
    <w:multiLevelType w:val="hybridMultilevel"/>
    <w:tmpl w:val="D4D818D8"/>
    <w:lvl w:ilvl="0" w:tplc="7A4C3F7C">
      <w:start w:val="1"/>
      <w:numFmt w:val="decimal"/>
      <w:lvlText w:val="%1."/>
      <w:lvlJc w:val="left"/>
      <w:pPr>
        <w:ind w:left="333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0C5476FA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AF7A6C22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CEBCA558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0F0C5D6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419675C8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EC52CA3A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CF0CADB6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B542528E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7" w15:restartNumberingAfterBreak="0">
    <w:nsid w:val="18040D3A"/>
    <w:multiLevelType w:val="hybridMultilevel"/>
    <w:tmpl w:val="A56EFA4A"/>
    <w:lvl w:ilvl="0" w:tplc="A4B40F98">
      <w:start w:val="2"/>
      <w:numFmt w:val="decimal"/>
      <w:lvlText w:val="(%1)"/>
      <w:lvlJc w:val="left"/>
      <w:pPr>
        <w:ind w:left="116" w:hanging="392"/>
      </w:pPr>
      <w:rPr>
        <w:rFonts w:ascii="Cambria" w:eastAsia="Times New Roman" w:hAnsi="Cambria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D92621D8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ACE66446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8641A5A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3858EE7E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E0F83EBE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74D0BFD4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E3A4897A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B5AAD7F8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8" w15:restartNumberingAfterBreak="0">
    <w:nsid w:val="1A89257B"/>
    <w:multiLevelType w:val="hybridMultilevel"/>
    <w:tmpl w:val="1BD8B0A0"/>
    <w:lvl w:ilvl="0" w:tplc="96663D6C">
      <w:start w:val="2"/>
      <w:numFmt w:val="decimal"/>
      <w:lvlText w:val="(%1)"/>
      <w:lvlJc w:val="left"/>
      <w:pPr>
        <w:ind w:left="116" w:hanging="32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bg-BG" w:eastAsia="bg-BG" w:bidi="bg-BG"/>
      </w:rPr>
    </w:lvl>
    <w:lvl w:ilvl="1" w:tplc="A26EEBD2">
      <w:numFmt w:val="bullet"/>
      <w:lvlText w:val="•"/>
      <w:lvlJc w:val="left"/>
      <w:pPr>
        <w:ind w:left="1108" w:hanging="329"/>
      </w:pPr>
      <w:rPr>
        <w:rFonts w:hint="default"/>
        <w:lang w:val="bg-BG" w:eastAsia="bg-BG" w:bidi="bg-BG"/>
      </w:rPr>
    </w:lvl>
    <w:lvl w:ilvl="2" w:tplc="7C86C708">
      <w:numFmt w:val="bullet"/>
      <w:lvlText w:val="•"/>
      <w:lvlJc w:val="left"/>
      <w:pPr>
        <w:ind w:left="2097" w:hanging="329"/>
      </w:pPr>
      <w:rPr>
        <w:rFonts w:hint="default"/>
        <w:lang w:val="bg-BG" w:eastAsia="bg-BG" w:bidi="bg-BG"/>
      </w:rPr>
    </w:lvl>
    <w:lvl w:ilvl="3" w:tplc="F1BA1F3C">
      <w:numFmt w:val="bullet"/>
      <w:lvlText w:val="•"/>
      <w:lvlJc w:val="left"/>
      <w:pPr>
        <w:ind w:left="3085" w:hanging="329"/>
      </w:pPr>
      <w:rPr>
        <w:rFonts w:hint="default"/>
        <w:lang w:val="bg-BG" w:eastAsia="bg-BG" w:bidi="bg-BG"/>
      </w:rPr>
    </w:lvl>
    <w:lvl w:ilvl="4" w:tplc="A2D4504A">
      <w:numFmt w:val="bullet"/>
      <w:lvlText w:val="•"/>
      <w:lvlJc w:val="left"/>
      <w:pPr>
        <w:ind w:left="4074" w:hanging="329"/>
      </w:pPr>
      <w:rPr>
        <w:rFonts w:hint="default"/>
        <w:lang w:val="bg-BG" w:eastAsia="bg-BG" w:bidi="bg-BG"/>
      </w:rPr>
    </w:lvl>
    <w:lvl w:ilvl="5" w:tplc="758E698C">
      <w:numFmt w:val="bullet"/>
      <w:lvlText w:val="•"/>
      <w:lvlJc w:val="left"/>
      <w:pPr>
        <w:ind w:left="5063" w:hanging="329"/>
      </w:pPr>
      <w:rPr>
        <w:rFonts w:hint="default"/>
        <w:lang w:val="bg-BG" w:eastAsia="bg-BG" w:bidi="bg-BG"/>
      </w:rPr>
    </w:lvl>
    <w:lvl w:ilvl="6" w:tplc="78C469FA">
      <w:numFmt w:val="bullet"/>
      <w:lvlText w:val="•"/>
      <w:lvlJc w:val="left"/>
      <w:pPr>
        <w:ind w:left="6051" w:hanging="329"/>
      </w:pPr>
      <w:rPr>
        <w:rFonts w:hint="default"/>
        <w:lang w:val="bg-BG" w:eastAsia="bg-BG" w:bidi="bg-BG"/>
      </w:rPr>
    </w:lvl>
    <w:lvl w:ilvl="7" w:tplc="2D207614">
      <w:numFmt w:val="bullet"/>
      <w:lvlText w:val="•"/>
      <w:lvlJc w:val="left"/>
      <w:pPr>
        <w:ind w:left="7040" w:hanging="329"/>
      </w:pPr>
      <w:rPr>
        <w:rFonts w:hint="default"/>
        <w:lang w:val="bg-BG" w:eastAsia="bg-BG" w:bidi="bg-BG"/>
      </w:rPr>
    </w:lvl>
    <w:lvl w:ilvl="8" w:tplc="4B3A87B8">
      <w:numFmt w:val="bullet"/>
      <w:lvlText w:val="•"/>
      <w:lvlJc w:val="left"/>
      <w:pPr>
        <w:ind w:left="8029" w:hanging="329"/>
      </w:pPr>
      <w:rPr>
        <w:rFonts w:hint="default"/>
        <w:lang w:val="bg-BG" w:eastAsia="bg-BG" w:bidi="bg-BG"/>
      </w:rPr>
    </w:lvl>
  </w:abstractNum>
  <w:abstractNum w:abstractNumId="9" w15:restartNumberingAfterBreak="0">
    <w:nsid w:val="1BE979A7"/>
    <w:multiLevelType w:val="hybridMultilevel"/>
    <w:tmpl w:val="9328D99C"/>
    <w:lvl w:ilvl="0" w:tplc="B93E194C">
      <w:start w:val="1"/>
      <w:numFmt w:val="decimal"/>
      <w:lvlText w:val="%1.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A3EF7A4">
      <w:numFmt w:val="bullet"/>
      <w:lvlText w:val="•"/>
      <w:lvlJc w:val="left"/>
      <w:pPr>
        <w:ind w:left="1108" w:hanging="262"/>
      </w:pPr>
      <w:rPr>
        <w:rFonts w:hint="default"/>
        <w:lang w:val="bg-BG" w:eastAsia="bg-BG" w:bidi="bg-BG"/>
      </w:rPr>
    </w:lvl>
    <w:lvl w:ilvl="2" w:tplc="D304CE3E">
      <w:numFmt w:val="bullet"/>
      <w:lvlText w:val="•"/>
      <w:lvlJc w:val="left"/>
      <w:pPr>
        <w:ind w:left="2097" w:hanging="262"/>
      </w:pPr>
      <w:rPr>
        <w:rFonts w:hint="default"/>
        <w:lang w:val="bg-BG" w:eastAsia="bg-BG" w:bidi="bg-BG"/>
      </w:rPr>
    </w:lvl>
    <w:lvl w:ilvl="3" w:tplc="96B8881E">
      <w:numFmt w:val="bullet"/>
      <w:lvlText w:val="•"/>
      <w:lvlJc w:val="left"/>
      <w:pPr>
        <w:ind w:left="3085" w:hanging="262"/>
      </w:pPr>
      <w:rPr>
        <w:rFonts w:hint="default"/>
        <w:lang w:val="bg-BG" w:eastAsia="bg-BG" w:bidi="bg-BG"/>
      </w:rPr>
    </w:lvl>
    <w:lvl w:ilvl="4" w:tplc="665AF73E">
      <w:numFmt w:val="bullet"/>
      <w:lvlText w:val="•"/>
      <w:lvlJc w:val="left"/>
      <w:pPr>
        <w:ind w:left="4074" w:hanging="262"/>
      </w:pPr>
      <w:rPr>
        <w:rFonts w:hint="default"/>
        <w:lang w:val="bg-BG" w:eastAsia="bg-BG" w:bidi="bg-BG"/>
      </w:rPr>
    </w:lvl>
    <w:lvl w:ilvl="5" w:tplc="B9AA36A6">
      <w:numFmt w:val="bullet"/>
      <w:lvlText w:val="•"/>
      <w:lvlJc w:val="left"/>
      <w:pPr>
        <w:ind w:left="5063" w:hanging="262"/>
      </w:pPr>
      <w:rPr>
        <w:rFonts w:hint="default"/>
        <w:lang w:val="bg-BG" w:eastAsia="bg-BG" w:bidi="bg-BG"/>
      </w:rPr>
    </w:lvl>
    <w:lvl w:ilvl="6" w:tplc="E774F7CE">
      <w:numFmt w:val="bullet"/>
      <w:lvlText w:val="•"/>
      <w:lvlJc w:val="left"/>
      <w:pPr>
        <w:ind w:left="6051" w:hanging="262"/>
      </w:pPr>
      <w:rPr>
        <w:rFonts w:hint="default"/>
        <w:lang w:val="bg-BG" w:eastAsia="bg-BG" w:bidi="bg-BG"/>
      </w:rPr>
    </w:lvl>
    <w:lvl w:ilvl="7" w:tplc="401E1A8C">
      <w:numFmt w:val="bullet"/>
      <w:lvlText w:val="•"/>
      <w:lvlJc w:val="left"/>
      <w:pPr>
        <w:ind w:left="7040" w:hanging="262"/>
      </w:pPr>
      <w:rPr>
        <w:rFonts w:hint="default"/>
        <w:lang w:val="bg-BG" w:eastAsia="bg-BG" w:bidi="bg-BG"/>
      </w:rPr>
    </w:lvl>
    <w:lvl w:ilvl="8" w:tplc="EBF81296">
      <w:numFmt w:val="bullet"/>
      <w:lvlText w:val="•"/>
      <w:lvlJc w:val="left"/>
      <w:pPr>
        <w:ind w:left="8029" w:hanging="262"/>
      </w:pPr>
      <w:rPr>
        <w:rFonts w:hint="default"/>
        <w:lang w:val="bg-BG" w:eastAsia="bg-BG" w:bidi="bg-BG"/>
      </w:rPr>
    </w:lvl>
  </w:abstractNum>
  <w:abstractNum w:abstractNumId="10" w15:restartNumberingAfterBreak="0">
    <w:nsid w:val="1D0A326A"/>
    <w:multiLevelType w:val="hybridMultilevel"/>
    <w:tmpl w:val="4FF84E80"/>
    <w:lvl w:ilvl="0" w:tplc="0C6AC0B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9F3C4390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5664CEB6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A9E07F48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9314D7AA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2972518C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F3D6E8D0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FC00579A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43D23240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11" w15:restartNumberingAfterBreak="0">
    <w:nsid w:val="1FBB0D85"/>
    <w:multiLevelType w:val="hybridMultilevel"/>
    <w:tmpl w:val="FF60CB5E"/>
    <w:lvl w:ilvl="0" w:tplc="9348D180">
      <w:start w:val="2"/>
      <w:numFmt w:val="decimal"/>
      <w:lvlText w:val="(%1)"/>
      <w:lvlJc w:val="left"/>
      <w:pPr>
        <w:ind w:left="116" w:hanging="389"/>
      </w:pPr>
      <w:rPr>
        <w:rFonts w:asciiTheme="majorHAnsi" w:eastAsia="Times New Roman" w:hAnsiTheme="majorHAnsi" w:cs="Times New Roman" w:hint="default"/>
        <w:b/>
        <w:bCs/>
        <w:spacing w:val="-12"/>
        <w:w w:val="99"/>
        <w:sz w:val="24"/>
        <w:szCs w:val="24"/>
        <w:lang w:val="bg-BG" w:eastAsia="bg-BG" w:bidi="bg-BG"/>
      </w:rPr>
    </w:lvl>
    <w:lvl w:ilvl="1" w:tplc="A2FE5D42">
      <w:numFmt w:val="bullet"/>
      <w:lvlText w:val="•"/>
      <w:lvlJc w:val="left"/>
      <w:pPr>
        <w:ind w:left="1108" w:hanging="389"/>
      </w:pPr>
      <w:rPr>
        <w:rFonts w:hint="default"/>
        <w:lang w:val="bg-BG" w:eastAsia="bg-BG" w:bidi="bg-BG"/>
      </w:rPr>
    </w:lvl>
    <w:lvl w:ilvl="2" w:tplc="31F2796E">
      <w:numFmt w:val="bullet"/>
      <w:lvlText w:val="•"/>
      <w:lvlJc w:val="left"/>
      <w:pPr>
        <w:ind w:left="2097" w:hanging="389"/>
      </w:pPr>
      <w:rPr>
        <w:rFonts w:hint="default"/>
        <w:lang w:val="bg-BG" w:eastAsia="bg-BG" w:bidi="bg-BG"/>
      </w:rPr>
    </w:lvl>
    <w:lvl w:ilvl="3" w:tplc="DB4CB5DC">
      <w:numFmt w:val="bullet"/>
      <w:lvlText w:val="•"/>
      <w:lvlJc w:val="left"/>
      <w:pPr>
        <w:ind w:left="3085" w:hanging="389"/>
      </w:pPr>
      <w:rPr>
        <w:rFonts w:hint="default"/>
        <w:lang w:val="bg-BG" w:eastAsia="bg-BG" w:bidi="bg-BG"/>
      </w:rPr>
    </w:lvl>
    <w:lvl w:ilvl="4" w:tplc="535C63CA">
      <w:numFmt w:val="bullet"/>
      <w:lvlText w:val="•"/>
      <w:lvlJc w:val="left"/>
      <w:pPr>
        <w:ind w:left="4074" w:hanging="389"/>
      </w:pPr>
      <w:rPr>
        <w:rFonts w:hint="default"/>
        <w:lang w:val="bg-BG" w:eastAsia="bg-BG" w:bidi="bg-BG"/>
      </w:rPr>
    </w:lvl>
    <w:lvl w:ilvl="5" w:tplc="AE127642">
      <w:numFmt w:val="bullet"/>
      <w:lvlText w:val="•"/>
      <w:lvlJc w:val="left"/>
      <w:pPr>
        <w:ind w:left="5063" w:hanging="389"/>
      </w:pPr>
      <w:rPr>
        <w:rFonts w:hint="default"/>
        <w:lang w:val="bg-BG" w:eastAsia="bg-BG" w:bidi="bg-BG"/>
      </w:rPr>
    </w:lvl>
    <w:lvl w:ilvl="6" w:tplc="2FBED152">
      <w:numFmt w:val="bullet"/>
      <w:lvlText w:val="•"/>
      <w:lvlJc w:val="left"/>
      <w:pPr>
        <w:ind w:left="6051" w:hanging="389"/>
      </w:pPr>
      <w:rPr>
        <w:rFonts w:hint="default"/>
        <w:lang w:val="bg-BG" w:eastAsia="bg-BG" w:bidi="bg-BG"/>
      </w:rPr>
    </w:lvl>
    <w:lvl w:ilvl="7" w:tplc="E4204864">
      <w:numFmt w:val="bullet"/>
      <w:lvlText w:val="•"/>
      <w:lvlJc w:val="left"/>
      <w:pPr>
        <w:ind w:left="7040" w:hanging="389"/>
      </w:pPr>
      <w:rPr>
        <w:rFonts w:hint="default"/>
        <w:lang w:val="bg-BG" w:eastAsia="bg-BG" w:bidi="bg-BG"/>
      </w:rPr>
    </w:lvl>
    <w:lvl w:ilvl="8" w:tplc="8BBE9CFE">
      <w:numFmt w:val="bullet"/>
      <w:lvlText w:val="•"/>
      <w:lvlJc w:val="left"/>
      <w:pPr>
        <w:ind w:left="8029" w:hanging="389"/>
      </w:pPr>
      <w:rPr>
        <w:rFonts w:hint="default"/>
        <w:lang w:val="bg-BG" w:eastAsia="bg-BG" w:bidi="bg-BG"/>
      </w:rPr>
    </w:lvl>
  </w:abstractNum>
  <w:abstractNum w:abstractNumId="12" w15:restartNumberingAfterBreak="0">
    <w:nsid w:val="221B18BE"/>
    <w:multiLevelType w:val="hybridMultilevel"/>
    <w:tmpl w:val="8E7A8874"/>
    <w:lvl w:ilvl="0" w:tplc="3C284FD8">
      <w:start w:val="2"/>
      <w:numFmt w:val="decimal"/>
      <w:lvlText w:val="(%1)"/>
      <w:lvlJc w:val="left"/>
      <w:pPr>
        <w:ind w:left="116" w:hanging="418"/>
      </w:pPr>
      <w:rPr>
        <w:rFonts w:ascii="Cambria" w:eastAsia="Times New Roman" w:hAnsi="Cambria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87BA9506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AA5074A6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910ACC04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297E4642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000FE80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2098AF3A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B3F0874C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F9F261B8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13" w15:restartNumberingAfterBreak="0">
    <w:nsid w:val="246B5EFF"/>
    <w:multiLevelType w:val="hybridMultilevel"/>
    <w:tmpl w:val="31C26AFC"/>
    <w:lvl w:ilvl="0" w:tplc="D496FA1E">
      <w:start w:val="2"/>
      <w:numFmt w:val="decimal"/>
      <w:lvlText w:val="(%1)"/>
      <w:lvlJc w:val="left"/>
      <w:pPr>
        <w:ind w:left="116" w:hanging="40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bg-BG" w:eastAsia="bg-BG" w:bidi="bg-BG"/>
      </w:rPr>
    </w:lvl>
    <w:lvl w:ilvl="1" w:tplc="EC1ED716">
      <w:numFmt w:val="bullet"/>
      <w:lvlText w:val="•"/>
      <w:lvlJc w:val="left"/>
      <w:pPr>
        <w:ind w:left="1108" w:hanging="406"/>
      </w:pPr>
      <w:rPr>
        <w:rFonts w:hint="default"/>
        <w:lang w:val="bg-BG" w:eastAsia="bg-BG" w:bidi="bg-BG"/>
      </w:rPr>
    </w:lvl>
    <w:lvl w:ilvl="2" w:tplc="10E0CB78">
      <w:numFmt w:val="bullet"/>
      <w:lvlText w:val="•"/>
      <w:lvlJc w:val="left"/>
      <w:pPr>
        <w:ind w:left="2097" w:hanging="406"/>
      </w:pPr>
      <w:rPr>
        <w:rFonts w:hint="default"/>
        <w:lang w:val="bg-BG" w:eastAsia="bg-BG" w:bidi="bg-BG"/>
      </w:rPr>
    </w:lvl>
    <w:lvl w:ilvl="3" w:tplc="39085686">
      <w:numFmt w:val="bullet"/>
      <w:lvlText w:val="•"/>
      <w:lvlJc w:val="left"/>
      <w:pPr>
        <w:ind w:left="3085" w:hanging="406"/>
      </w:pPr>
      <w:rPr>
        <w:rFonts w:hint="default"/>
        <w:lang w:val="bg-BG" w:eastAsia="bg-BG" w:bidi="bg-BG"/>
      </w:rPr>
    </w:lvl>
    <w:lvl w:ilvl="4" w:tplc="E6D06E0A">
      <w:numFmt w:val="bullet"/>
      <w:lvlText w:val="•"/>
      <w:lvlJc w:val="left"/>
      <w:pPr>
        <w:ind w:left="4074" w:hanging="406"/>
      </w:pPr>
      <w:rPr>
        <w:rFonts w:hint="default"/>
        <w:lang w:val="bg-BG" w:eastAsia="bg-BG" w:bidi="bg-BG"/>
      </w:rPr>
    </w:lvl>
    <w:lvl w:ilvl="5" w:tplc="10A4B7D2">
      <w:numFmt w:val="bullet"/>
      <w:lvlText w:val="•"/>
      <w:lvlJc w:val="left"/>
      <w:pPr>
        <w:ind w:left="5063" w:hanging="406"/>
      </w:pPr>
      <w:rPr>
        <w:rFonts w:hint="default"/>
        <w:lang w:val="bg-BG" w:eastAsia="bg-BG" w:bidi="bg-BG"/>
      </w:rPr>
    </w:lvl>
    <w:lvl w:ilvl="6" w:tplc="87B01252">
      <w:numFmt w:val="bullet"/>
      <w:lvlText w:val="•"/>
      <w:lvlJc w:val="left"/>
      <w:pPr>
        <w:ind w:left="6051" w:hanging="406"/>
      </w:pPr>
      <w:rPr>
        <w:rFonts w:hint="default"/>
        <w:lang w:val="bg-BG" w:eastAsia="bg-BG" w:bidi="bg-BG"/>
      </w:rPr>
    </w:lvl>
    <w:lvl w:ilvl="7" w:tplc="20FCD5F6">
      <w:numFmt w:val="bullet"/>
      <w:lvlText w:val="•"/>
      <w:lvlJc w:val="left"/>
      <w:pPr>
        <w:ind w:left="7040" w:hanging="406"/>
      </w:pPr>
      <w:rPr>
        <w:rFonts w:hint="default"/>
        <w:lang w:val="bg-BG" w:eastAsia="bg-BG" w:bidi="bg-BG"/>
      </w:rPr>
    </w:lvl>
    <w:lvl w:ilvl="8" w:tplc="BE684FC0">
      <w:numFmt w:val="bullet"/>
      <w:lvlText w:val="•"/>
      <w:lvlJc w:val="left"/>
      <w:pPr>
        <w:ind w:left="8029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24C60824"/>
    <w:multiLevelType w:val="hybridMultilevel"/>
    <w:tmpl w:val="2BDCDC74"/>
    <w:lvl w:ilvl="0" w:tplc="D60AF4C2">
      <w:start w:val="2"/>
      <w:numFmt w:val="decimal"/>
      <w:lvlText w:val="(%1)"/>
      <w:lvlJc w:val="left"/>
      <w:pPr>
        <w:ind w:left="116" w:hanging="375"/>
      </w:pPr>
      <w:rPr>
        <w:rFonts w:ascii="Cambria" w:eastAsia="Times New Roman" w:hAnsi="Cambria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68866A9E">
      <w:numFmt w:val="bullet"/>
      <w:lvlText w:val="•"/>
      <w:lvlJc w:val="left"/>
      <w:pPr>
        <w:ind w:left="1108" w:hanging="375"/>
      </w:pPr>
      <w:rPr>
        <w:rFonts w:hint="default"/>
        <w:lang w:val="bg-BG" w:eastAsia="bg-BG" w:bidi="bg-BG"/>
      </w:rPr>
    </w:lvl>
    <w:lvl w:ilvl="2" w:tplc="A87AF8C8">
      <w:numFmt w:val="bullet"/>
      <w:lvlText w:val="•"/>
      <w:lvlJc w:val="left"/>
      <w:pPr>
        <w:ind w:left="2097" w:hanging="375"/>
      </w:pPr>
      <w:rPr>
        <w:rFonts w:hint="default"/>
        <w:lang w:val="bg-BG" w:eastAsia="bg-BG" w:bidi="bg-BG"/>
      </w:rPr>
    </w:lvl>
    <w:lvl w:ilvl="3" w:tplc="B68E0D1C">
      <w:numFmt w:val="bullet"/>
      <w:lvlText w:val="•"/>
      <w:lvlJc w:val="left"/>
      <w:pPr>
        <w:ind w:left="3085" w:hanging="375"/>
      </w:pPr>
      <w:rPr>
        <w:rFonts w:hint="default"/>
        <w:lang w:val="bg-BG" w:eastAsia="bg-BG" w:bidi="bg-BG"/>
      </w:rPr>
    </w:lvl>
    <w:lvl w:ilvl="4" w:tplc="3028B9F6">
      <w:numFmt w:val="bullet"/>
      <w:lvlText w:val="•"/>
      <w:lvlJc w:val="left"/>
      <w:pPr>
        <w:ind w:left="4074" w:hanging="375"/>
      </w:pPr>
      <w:rPr>
        <w:rFonts w:hint="default"/>
        <w:lang w:val="bg-BG" w:eastAsia="bg-BG" w:bidi="bg-BG"/>
      </w:rPr>
    </w:lvl>
    <w:lvl w:ilvl="5" w:tplc="81006952">
      <w:numFmt w:val="bullet"/>
      <w:lvlText w:val="•"/>
      <w:lvlJc w:val="left"/>
      <w:pPr>
        <w:ind w:left="5063" w:hanging="375"/>
      </w:pPr>
      <w:rPr>
        <w:rFonts w:hint="default"/>
        <w:lang w:val="bg-BG" w:eastAsia="bg-BG" w:bidi="bg-BG"/>
      </w:rPr>
    </w:lvl>
    <w:lvl w:ilvl="6" w:tplc="DE202D48">
      <w:numFmt w:val="bullet"/>
      <w:lvlText w:val="•"/>
      <w:lvlJc w:val="left"/>
      <w:pPr>
        <w:ind w:left="6051" w:hanging="375"/>
      </w:pPr>
      <w:rPr>
        <w:rFonts w:hint="default"/>
        <w:lang w:val="bg-BG" w:eastAsia="bg-BG" w:bidi="bg-BG"/>
      </w:rPr>
    </w:lvl>
    <w:lvl w:ilvl="7" w:tplc="AD02AF62">
      <w:numFmt w:val="bullet"/>
      <w:lvlText w:val="•"/>
      <w:lvlJc w:val="left"/>
      <w:pPr>
        <w:ind w:left="7040" w:hanging="375"/>
      </w:pPr>
      <w:rPr>
        <w:rFonts w:hint="default"/>
        <w:lang w:val="bg-BG" w:eastAsia="bg-BG" w:bidi="bg-BG"/>
      </w:rPr>
    </w:lvl>
    <w:lvl w:ilvl="8" w:tplc="B71AE82E">
      <w:numFmt w:val="bullet"/>
      <w:lvlText w:val="•"/>
      <w:lvlJc w:val="left"/>
      <w:pPr>
        <w:ind w:left="8029" w:hanging="375"/>
      </w:pPr>
      <w:rPr>
        <w:rFonts w:hint="default"/>
        <w:lang w:val="bg-BG" w:eastAsia="bg-BG" w:bidi="bg-BG"/>
      </w:rPr>
    </w:lvl>
  </w:abstractNum>
  <w:abstractNum w:abstractNumId="15" w15:restartNumberingAfterBreak="0">
    <w:nsid w:val="27731F84"/>
    <w:multiLevelType w:val="hybridMultilevel"/>
    <w:tmpl w:val="88244BBA"/>
    <w:lvl w:ilvl="0" w:tplc="9766CEB4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1" w:tplc="49C687EA">
      <w:numFmt w:val="bullet"/>
      <w:lvlText w:val="•"/>
      <w:lvlJc w:val="left"/>
      <w:pPr>
        <w:ind w:left="1108" w:hanging="360"/>
      </w:pPr>
      <w:rPr>
        <w:rFonts w:hint="default"/>
        <w:lang w:val="bg-BG" w:eastAsia="bg-BG" w:bidi="bg-BG"/>
      </w:rPr>
    </w:lvl>
    <w:lvl w:ilvl="2" w:tplc="A294B7B6">
      <w:numFmt w:val="bullet"/>
      <w:lvlText w:val="•"/>
      <w:lvlJc w:val="left"/>
      <w:pPr>
        <w:ind w:left="2097" w:hanging="360"/>
      </w:pPr>
      <w:rPr>
        <w:rFonts w:hint="default"/>
        <w:lang w:val="bg-BG" w:eastAsia="bg-BG" w:bidi="bg-BG"/>
      </w:rPr>
    </w:lvl>
    <w:lvl w:ilvl="3" w:tplc="56BCF41A">
      <w:numFmt w:val="bullet"/>
      <w:lvlText w:val="•"/>
      <w:lvlJc w:val="left"/>
      <w:pPr>
        <w:ind w:left="3085" w:hanging="360"/>
      </w:pPr>
      <w:rPr>
        <w:rFonts w:hint="default"/>
        <w:lang w:val="bg-BG" w:eastAsia="bg-BG" w:bidi="bg-BG"/>
      </w:rPr>
    </w:lvl>
    <w:lvl w:ilvl="4" w:tplc="393AC744">
      <w:numFmt w:val="bullet"/>
      <w:lvlText w:val="•"/>
      <w:lvlJc w:val="left"/>
      <w:pPr>
        <w:ind w:left="4074" w:hanging="360"/>
      </w:pPr>
      <w:rPr>
        <w:rFonts w:hint="default"/>
        <w:lang w:val="bg-BG" w:eastAsia="bg-BG" w:bidi="bg-BG"/>
      </w:rPr>
    </w:lvl>
    <w:lvl w:ilvl="5" w:tplc="F63A909E">
      <w:numFmt w:val="bullet"/>
      <w:lvlText w:val="•"/>
      <w:lvlJc w:val="left"/>
      <w:pPr>
        <w:ind w:left="5063" w:hanging="360"/>
      </w:pPr>
      <w:rPr>
        <w:rFonts w:hint="default"/>
        <w:lang w:val="bg-BG" w:eastAsia="bg-BG" w:bidi="bg-BG"/>
      </w:rPr>
    </w:lvl>
    <w:lvl w:ilvl="6" w:tplc="6EDA04A6">
      <w:numFmt w:val="bullet"/>
      <w:lvlText w:val="•"/>
      <w:lvlJc w:val="left"/>
      <w:pPr>
        <w:ind w:left="6051" w:hanging="360"/>
      </w:pPr>
      <w:rPr>
        <w:rFonts w:hint="default"/>
        <w:lang w:val="bg-BG" w:eastAsia="bg-BG" w:bidi="bg-BG"/>
      </w:rPr>
    </w:lvl>
    <w:lvl w:ilvl="7" w:tplc="D3C2374C">
      <w:numFmt w:val="bullet"/>
      <w:lvlText w:val="•"/>
      <w:lvlJc w:val="left"/>
      <w:pPr>
        <w:ind w:left="7040" w:hanging="360"/>
      </w:pPr>
      <w:rPr>
        <w:rFonts w:hint="default"/>
        <w:lang w:val="bg-BG" w:eastAsia="bg-BG" w:bidi="bg-BG"/>
      </w:rPr>
    </w:lvl>
    <w:lvl w:ilvl="8" w:tplc="EB5A710C">
      <w:numFmt w:val="bullet"/>
      <w:lvlText w:val="•"/>
      <w:lvlJc w:val="left"/>
      <w:pPr>
        <w:ind w:left="8029" w:hanging="360"/>
      </w:pPr>
      <w:rPr>
        <w:rFonts w:hint="default"/>
        <w:lang w:val="bg-BG" w:eastAsia="bg-BG" w:bidi="bg-BG"/>
      </w:rPr>
    </w:lvl>
  </w:abstractNum>
  <w:abstractNum w:abstractNumId="16" w15:restartNumberingAfterBreak="0">
    <w:nsid w:val="2F655F98"/>
    <w:multiLevelType w:val="hybridMultilevel"/>
    <w:tmpl w:val="1F16066E"/>
    <w:lvl w:ilvl="0" w:tplc="26C6E1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8CA4D21C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10C8120C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D4742354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27843FC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9E98A1B2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C5BEB110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24C86B3E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C16E332C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17" w15:restartNumberingAfterBreak="0">
    <w:nsid w:val="30474041"/>
    <w:multiLevelType w:val="hybridMultilevel"/>
    <w:tmpl w:val="A440CC18"/>
    <w:lvl w:ilvl="0" w:tplc="3CF2621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bg-BG" w:eastAsia="bg-BG" w:bidi="bg-BG"/>
      </w:rPr>
    </w:lvl>
    <w:lvl w:ilvl="1" w:tplc="B418AA60">
      <w:numFmt w:val="bullet"/>
      <w:lvlText w:val="•"/>
      <w:lvlJc w:val="left"/>
      <w:pPr>
        <w:ind w:left="1108" w:hanging="284"/>
      </w:pPr>
      <w:rPr>
        <w:rFonts w:hint="default"/>
        <w:lang w:val="bg-BG" w:eastAsia="bg-BG" w:bidi="bg-BG"/>
      </w:rPr>
    </w:lvl>
    <w:lvl w:ilvl="2" w:tplc="BE3EC7B6">
      <w:numFmt w:val="bullet"/>
      <w:lvlText w:val="•"/>
      <w:lvlJc w:val="left"/>
      <w:pPr>
        <w:ind w:left="2097" w:hanging="284"/>
      </w:pPr>
      <w:rPr>
        <w:rFonts w:hint="default"/>
        <w:lang w:val="bg-BG" w:eastAsia="bg-BG" w:bidi="bg-BG"/>
      </w:rPr>
    </w:lvl>
    <w:lvl w:ilvl="3" w:tplc="1F9CFEC8">
      <w:numFmt w:val="bullet"/>
      <w:lvlText w:val="•"/>
      <w:lvlJc w:val="left"/>
      <w:pPr>
        <w:ind w:left="3085" w:hanging="284"/>
      </w:pPr>
      <w:rPr>
        <w:rFonts w:hint="default"/>
        <w:lang w:val="bg-BG" w:eastAsia="bg-BG" w:bidi="bg-BG"/>
      </w:rPr>
    </w:lvl>
    <w:lvl w:ilvl="4" w:tplc="CA9EB9D6">
      <w:numFmt w:val="bullet"/>
      <w:lvlText w:val="•"/>
      <w:lvlJc w:val="left"/>
      <w:pPr>
        <w:ind w:left="4074" w:hanging="284"/>
      </w:pPr>
      <w:rPr>
        <w:rFonts w:hint="default"/>
        <w:lang w:val="bg-BG" w:eastAsia="bg-BG" w:bidi="bg-BG"/>
      </w:rPr>
    </w:lvl>
    <w:lvl w:ilvl="5" w:tplc="E126F63A">
      <w:numFmt w:val="bullet"/>
      <w:lvlText w:val="•"/>
      <w:lvlJc w:val="left"/>
      <w:pPr>
        <w:ind w:left="5063" w:hanging="284"/>
      </w:pPr>
      <w:rPr>
        <w:rFonts w:hint="default"/>
        <w:lang w:val="bg-BG" w:eastAsia="bg-BG" w:bidi="bg-BG"/>
      </w:rPr>
    </w:lvl>
    <w:lvl w:ilvl="6" w:tplc="D3702E26">
      <w:numFmt w:val="bullet"/>
      <w:lvlText w:val="•"/>
      <w:lvlJc w:val="left"/>
      <w:pPr>
        <w:ind w:left="6051" w:hanging="284"/>
      </w:pPr>
      <w:rPr>
        <w:rFonts w:hint="default"/>
        <w:lang w:val="bg-BG" w:eastAsia="bg-BG" w:bidi="bg-BG"/>
      </w:rPr>
    </w:lvl>
    <w:lvl w:ilvl="7" w:tplc="E48C8B52">
      <w:numFmt w:val="bullet"/>
      <w:lvlText w:val="•"/>
      <w:lvlJc w:val="left"/>
      <w:pPr>
        <w:ind w:left="7040" w:hanging="284"/>
      </w:pPr>
      <w:rPr>
        <w:rFonts w:hint="default"/>
        <w:lang w:val="bg-BG" w:eastAsia="bg-BG" w:bidi="bg-BG"/>
      </w:rPr>
    </w:lvl>
    <w:lvl w:ilvl="8" w:tplc="4CCE0C74">
      <w:numFmt w:val="bullet"/>
      <w:lvlText w:val="•"/>
      <w:lvlJc w:val="left"/>
      <w:pPr>
        <w:ind w:left="8029" w:hanging="284"/>
      </w:pPr>
      <w:rPr>
        <w:rFonts w:hint="default"/>
        <w:lang w:val="bg-BG" w:eastAsia="bg-BG" w:bidi="bg-BG"/>
      </w:rPr>
    </w:lvl>
  </w:abstractNum>
  <w:abstractNum w:abstractNumId="18" w15:restartNumberingAfterBreak="0">
    <w:nsid w:val="3426583C"/>
    <w:multiLevelType w:val="hybridMultilevel"/>
    <w:tmpl w:val="6DEC5DE0"/>
    <w:lvl w:ilvl="0" w:tplc="E4BC7B0A">
      <w:start w:val="2"/>
      <w:numFmt w:val="decimal"/>
      <w:lvlText w:val="(%1)"/>
      <w:lvlJc w:val="left"/>
      <w:pPr>
        <w:ind w:left="116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B7E8CD64">
      <w:numFmt w:val="bullet"/>
      <w:lvlText w:val="•"/>
      <w:lvlJc w:val="left"/>
      <w:pPr>
        <w:ind w:left="1108" w:hanging="336"/>
      </w:pPr>
      <w:rPr>
        <w:rFonts w:hint="default"/>
        <w:lang w:val="bg-BG" w:eastAsia="bg-BG" w:bidi="bg-BG"/>
      </w:rPr>
    </w:lvl>
    <w:lvl w:ilvl="2" w:tplc="067C142C">
      <w:numFmt w:val="bullet"/>
      <w:lvlText w:val="•"/>
      <w:lvlJc w:val="left"/>
      <w:pPr>
        <w:ind w:left="2097" w:hanging="336"/>
      </w:pPr>
      <w:rPr>
        <w:rFonts w:hint="default"/>
        <w:lang w:val="bg-BG" w:eastAsia="bg-BG" w:bidi="bg-BG"/>
      </w:rPr>
    </w:lvl>
    <w:lvl w:ilvl="3" w:tplc="4DE25428">
      <w:numFmt w:val="bullet"/>
      <w:lvlText w:val="•"/>
      <w:lvlJc w:val="left"/>
      <w:pPr>
        <w:ind w:left="3085" w:hanging="336"/>
      </w:pPr>
      <w:rPr>
        <w:rFonts w:hint="default"/>
        <w:lang w:val="bg-BG" w:eastAsia="bg-BG" w:bidi="bg-BG"/>
      </w:rPr>
    </w:lvl>
    <w:lvl w:ilvl="4" w:tplc="D296684E">
      <w:numFmt w:val="bullet"/>
      <w:lvlText w:val="•"/>
      <w:lvlJc w:val="left"/>
      <w:pPr>
        <w:ind w:left="4074" w:hanging="336"/>
      </w:pPr>
      <w:rPr>
        <w:rFonts w:hint="default"/>
        <w:lang w:val="bg-BG" w:eastAsia="bg-BG" w:bidi="bg-BG"/>
      </w:rPr>
    </w:lvl>
    <w:lvl w:ilvl="5" w:tplc="0A909890">
      <w:numFmt w:val="bullet"/>
      <w:lvlText w:val="•"/>
      <w:lvlJc w:val="left"/>
      <w:pPr>
        <w:ind w:left="5063" w:hanging="336"/>
      </w:pPr>
      <w:rPr>
        <w:rFonts w:hint="default"/>
        <w:lang w:val="bg-BG" w:eastAsia="bg-BG" w:bidi="bg-BG"/>
      </w:rPr>
    </w:lvl>
    <w:lvl w:ilvl="6" w:tplc="66C030AE">
      <w:numFmt w:val="bullet"/>
      <w:lvlText w:val="•"/>
      <w:lvlJc w:val="left"/>
      <w:pPr>
        <w:ind w:left="6051" w:hanging="336"/>
      </w:pPr>
      <w:rPr>
        <w:rFonts w:hint="default"/>
        <w:lang w:val="bg-BG" w:eastAsia="bg-BG" w:bidi="bg-BG"/>
      </w:rPr>
    </w:lvl>
    <w:lvl w:ilvl="7" w:tplc="1208399C">
      <w:numFmt w:val="bullet"/>
      <w:lvlText w:val="•"/>
      <w:lvlJc w:val="left"/>
      <w:pPr>
        <w:ind w:left="7040" w:hanging="336"/>
      </w:pPr>
      <w:rPr>
        <w:rFonts w:hint="default"/>
        <w:lang w:val="bg-BG" w:eastAsia="bg-BG" w:bidi="bg-BG"/>
      </w:rPr>
    </w:lvl>
    <w:lvl w:ilvl="8" w:tplc="851026CA">
      <w:numFmt w:val="bullet"/>
      <w:lvlText w:val="•"/>
      <w:lvlJc w:val="left"/>
      <w:pPr>
        <w:ind w:left="8029" w:hanging="336"/>
      </w:pPr>
      <w:rPr>
        <w:rFonts w:hint="default"/>
        <w:lang w:val="bg-BG" w:eastAsia="bg-BG" w:bidi="bg-BG"/>
      </w:rPr>
    </w:lvl>
  </w:abstractNum>
  <w:abstractNum w:abstractNumId="19" w15:restartNumberingAfterBreak="0">
    <w:nsid w:val="3679739F"/>
    <w:multiLevelType w:val="hybridMultilevel"/>
    <w:tmpl w:val="F898975C"/>
    <w:lvl w:ilvl="0" w:tplc="36D0407C">
      <w:start w:val="2"/>
      <w:numFmt w:val="decimal"/>
      <w:lvlText w:val="(%1)"/>
      <w:lvlJc w:val="left"/>
      <w:pPr>
        <w:ind w:left="116" w:hanging="3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5B6A832">
      <w:numFmt w:val="bullet"/>
      <w:lvlText w:val="•"/>
      <w:lvlJc w:val="left"/>
      <w:pPr>
        <w:ind w:left="1108" w:hanging="355"/>
      </w:pPr>
      <w:rPr>
        <w:rFonts w:hint="default"/>
        <w:lang w:val="bg-BG" w:eastAsia="bg-BG" w:bidi="bg-BG"/>
      </w:rPr>
    </w:lvl>
    <w:lvl w:ilvl="2" w:tplc="F7DC4A76">
      <w:numFmt w:val="bullet"/>
      <w:lvlText w:val="•"/>
      <w:lvlJc w:val="left"/>
      <w:pPr>
        <w:ind w:left="2097" w:hanging="355"/>
      </w:pPr>
      <w:rPr>
        <w:rFonts w:hint="default"/>
        <w:lang w:val="bg-BG" w:eastAsia="bg-BG" w:bidi="bg-BG"/>
      </w:rPr>
    </w:lvl>
    <w:lvl w:ilvl="3" w:tplc="15E2D004">
      <w:numFmt w:val="bullet"/>
      <w:lvlText w:val="•"/>
      <w:lvlJc w:val="left"/>
      <w:pPr>
        <w:ind w:left="3085" w:hanging="355"/>
      </w:pPr>
      <w:rPr>
        <w:rFonts w:hint="default"/>
        <w:lang w:val="bg-BG" w:eastAsia="bg-BG" w:bidi="bg-BG"/>
      </w:rPr>
    </w:lvl>
    <w:lvl w:ilvl="4" w:tplc="E4566AC4">
      <w:numFmt w:val="bullet"/>
      <w:lvlText w:val="•"/>
      <w:lvlJc w:val="left"/>
      <w:pPr>
        <w:ind w:left="4074" w:hanging="355"/>
      </w:pPr>
      <w:rPr>
        <w:rFonts w:hint="default"/>
        <w:lang w:val="bg-BG" w:eastAsia="bg-BG" w:bidi="bg-BG"/>
      </w:rPr>
    </w:lvl>
    <w:lvl w:ilvl="5" w:tplc="3F948FFA">
      <w:numFmt w:val="bullet"/>
      <w:lvlText w:val="•"/>
      <w:lvlJc w:val="left"/>
      <w:pPr>
        <w:ind w:left="5063" w:hanging="355"/>
      </w:pPr>
      <w:rPr>
        <w:rFonts w:hint="default"/>
        <w:lang w:val="bg-BG" w:eastAsia="bg-BG" w:bidi="bg-BG"/>
      </w:rPr>
    </w:lvl>
    <w:lvl w:ilvl="6" w:tplc="E9BEB12E">
      <w:numFmt w:val="bullet"/>
      <w:lvlText w:val="•"/>
      <w:lvlJc w:val="left"/>
      <w:pPr>
        <w:ind w:left="6051" w:hanging="355"/>
      </w:pPr>
      <w:rPr>
        <w:rFonts w:hint="default"/>
        <w:lang w:val="bg-BG" w:eastAsia="bg-BG" w:bidi="bg-BG"/>
      </w:rPr>
    </w:lvl>
    <w:lvl w:ilvl="7" w:tplc="A83C723E">
      <w:numFmt w:val="bullet"/>
      <w:lvlText w:val="•"/>
      <w:lvlJc w:val="left"/>
      <w:pPr>
        <w:ind w:left="7040" w:hanging="355"/>
      </w:pPr>
      <w:rPr>
        <w:rFonts w:hint="default"/>
        <w:lang w:val="bg-BG" w:eastAsia="bg-BG" w:bidi="bg-BG"/>
      </w:rPr>
    </w:lvl>
    <w:lvl w:ilvl="8" w:tplc="2A86C862">
      <w:numFmt w:val="bullet"/>
      <w:lvlText w:val="•"/>
      <w:lvlJc w:val="left"/>
      <w:pPr>
        <w:ind w:left="8029" w:hanging="355"/>
      </w:pPr>
      <w:rPr>
        <w:rFonts w:hint="default"/>
        <w:lang w:val="bg-BG" w:eastAsia="bg-BG" w:bidi="bg-BG"/>
      </w:rPr>
    </w:lvl>
  </w:abstractNum>
  <w:abstractNum w:abstractNumId="20" w15:restartNumberingAfterBreak="0">
    <w:nsid w:val="392F75CF"/>
    <w:multiLevelType w:val="hybridMultilevel"/>
    <w:tmpl w:val="F99C86FA"/>
    <w:lvl w:ilvl="0" w:tplc="B01831F8">
      <w:start w:val="2"/>
      <w:numFmt w:val="decimal"/>
      <w:lvlText w:val="(%1)"/>
      <w:lvlJc w:val="left"/>
      <w:pPr>
        <w:ind w:left="116" w:hanging="341"/>
      </w:pPr>
      <w:rPr>
        <w:rFonts w:ascii="Cambria" w:eastAsia="Times New Roman" w:hAnsi="Cambria" w:cs="Times New Roman" w:hint="default"/>
        <w:b/>
        <w:bCs/>
        <w:spacing w:val="-30"/>
        <w:w w:val="100"/>
        <w:sz w:val="24"/>
        <w:szCs w:val="24"/>
        <w:lang w:val="bg-BG" w:eastAsia="bg-BG" w:bidi="bg-BG"/>
      </w:rPr>
    </w:lvl>
    <w:lvl w:ilvl="1" w:tplc="2C9EF7D2">
      <w:numFmt w:val="bullet"/>
      <w:lvlText w:val="•"/>
      <w:lvlJc w:val="left"/>
      <w:pPr>
        <w:ind w:left="1108" w:hanging="341"/>
      </w:pPr>
      <w:rPr>
        <w:rFonts w:hint="default"/>
        <w:lang w:val="bg-BG" w:eastAsia="bg-BG" w:bidi="bg-BG"/>
      </w:rPr>
    </w:lvl>
    <w:lvl w:ilvl="2" w:tplc="CFBCF822">
      <w:numFmt w:val="bullet"/>
      <w:lvlText w:val="•"/>
      <w:lvlJc w:val="left"/>
      <w:pPr>
        <w:ind w:left="2097" w:hanging="341"/>
      </w:pPr>
      <w:rPr>
        <w:rFonts w:hint="default"/>
        <w:lang w:val="bg-BG" w:eastAsia="bg-BG" w:bidi="bg-BG"/>
      </w:rPr>
    </w:lvl>
    <w:lvl w:ilvl="3" w:tplc="D7E29D14">
      <w:numFmt w:val="bullet"/>
      <w:lvlText w:val="•"/>
      <w:lvlJc w:val="left"/>
      <w:pPr>
        <w:ind w:left="3085" w:hanging="341"/>
      </w:pPr>
      <w:rPr>
        <w:rFonts w:hint="default"/>
        <w:lang w:val="bg-BG" w:eastAsia="bg-BG" w:bidi="bg-BG"/>
      </w:rPr>
    </w:lvl>
    <w:lvl w:ilvl="4" w:tplc="B48E5914">
      <w:numFmt w:val="bullet"/>
      <w:lvlText w:val="•"/>
      <w:lvlJc w:val="left"/>
      <w:pPr>
        <w:ind w:left="4074" w:hanging="341"/>
      </w:pPr>
      <w:rPr>
        <w:rFonts w:hint="default"/>
        <w:lang w:val="bg-BG" w:eastAsia="bg-BG" w:bidi="bg-BG"/>
      </w:rPr>
    </w:lvl>
    <w:lvl w:ilvl="5" w:tplc="B616F402">
      <w:numFmt w:val="bullet"/>
      <w:lvlText w:val="•"/>
      <w:lvlJc w:val="left"/>
      <w:pPr>
        <w:ind w:left="5063" w:hanging="341"/>
      </w:pPr>
      <w:rPr>
        <w:rFonts w:hint="default"/>
        <w:lang w:val="bg-BG" w:eastAsia="bg-BG" w:bidi="bg-BG"/>
      </w:rPr>
    </w:lvl>
    <w:lvl w:ilvl="6" w:tplc="8AF69AB2">
      <w:numFmt w:val="bullet"/>
      <w:lvlText w:val="•"/>
      <w:lvlJc w:val="left"/>
      <w:pPr>
        <w:ind w:left="6051" w:hanging="341"/>
      </w:pPr>
      <w:rPr>
        <w:rFonts w:hint="default"/>
        <w:lang w:val="bg-BG" w:eastAsia="bg-BG" w:bidi="bg-BG"/>
      </w:rPr>
    </w:lvl>
    <w:lvl w:ilvl="7" w:tplc="34F855A4">
      <w:numFmt w:val="bullet"/>
      <w:lvlText w:val="•"/>
      <w:lvlJc w:val="left"/>
      <w:pPr>
        <w:ind w:left="7040" w:hanging="341"/>
      </w:pPr>
      <w:rPr>
        <w:rFonts w:hint="default"/>
        <w:lang w:val="bg-BG" w:eastAsia="bg-BG" w:bidi="bg-BG"/>
      </w:rPr>
    </w:lvl>
    <w:lvl w:ilvl="8" w:tplc="CC5C64FC">
      <w:numFmt w:val="bullet"/>
      <w:lvlText w:val="•"/>
      <w:lvlJc w:val="left"/>
      <w:pPr>
        <w:ind w:left="8029" w:hanging="341"/>
      </w:pPr>
      <w:rPr>
        <w:rFonts w:hint="default"/>
        <w:lang w:val="bg-BG" w:eastAsia="bg-BG" w:bidi="bg-BG"/>
      </w:rPr>
    </w:lvl>
  </w:abstractNum>
  <w:abstractNum w:abstractNumId="21" w15:restartNumberingAfterBreak="0">
    <w:nsid w:val="42D23FA0"/>
    <w:multiLevelType w:val="hybridMultilevel"/>
    <w:tmpl w:val="244610F4"/>
    <w:lvl w:ilvl="0" w:tplc="D9949554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4EE2B87C">
      <w:numFmt w:val="bullet"/>
      <w:lvlText w:val="•"/>
      <w:lvlJc w:val="left"/>
      <w:pPr>
        <w:ind w:left="1108" w:hanging="255"/>
      </w:pPr>
      <w:rPr>
        <w:rFonts w:hint="default"/>
        <w:lang w:val="bg-BG" w:eastAsia="bg-BG" w:bidi="bg-BG"/>
      </w:rPr>
    </w:lvl>
    <w:lvl w:ilvl="2" w:tplc="132A8E52">
      <w:numFmt w:val="bullet"/>
      <w:lvlText w:val="•"/>
      <w:lvlJc w:val="left"/>
      <w:pPr>
        <w:ind w:left="2097" w:hanging="255"/>
      </w:pPr>
      <w:rPr>
        <w:rFonts w:hint="default"/>
        <w:lang w:val="bg-BG" w:eastAsia="bg-BG" w:bidi="bg-BG"/>
      </w:rPr>
    </w:lvl>
    <w:lvl w:ilvl="3" w:tplc="84344CD6">
      <w:numFmt w:val="bullet"/>
      <w:lvlText w:val="•"/>
      <w:lvlJc w:val="left"/>
      <w:pPr>
        <w:ind w:left="3085" w:hanging="255"/>
      </w:pPr>
      <w:rPr>
        <w:rFonts w:hint="default"/>
        <w:lang w:val="bg-BG" w:eastAsia="bg-BG" w:bidi="bg-BG"/>
      </w:rPr>
    </w:lvl>
    <w:lvl w:ilvl="4" w:tplc="FD60E766">
      <w:numFmt w:val="bullet"/>
      <w:lvlText w:val="•"/>
      <w:lvlJc w:val="left"/>
      <w:pPr>
        <w:ind w:left="4074" w:hanging="255"/>
      </w:pPr>
      <w:rPr>
        <w:rFonts w:hint="default"/>
        <w:lang w:val="bg-BG" w:eastAsia="bg-BG" w:bidi="bg-BG"/>
      </w:rPr>
    </w:lvl>
    <w:lvl w:ilvl="5" w:tplc="CC3CCF4E">
      <w:numFmt w:val="bullet"/>
      <w:lvlText w:val="•"/>
      <w:lvlJc w:val="left"/>
      <w:pPr>
        <w:ind w:left="5063" w:hanging="255"/>
      </w:pPr>
      <w:rPr>
        <w:rFonts w:hint="default"/>
        <w:lang w:val="bg-BG" w:eastAsia="bg-BG" w:bidi="bg-BG"/>
      </w:rPr>
    </w:lvl>
    <w:lvl w:ilvl="6" w:tplc="9452828E">
      <w:numFmt w:val="bullet"/>
      <w:lvlText w:val="•"/>
      <w:lvlJc w:val="left"/>
      <w:pPr>
        <w:ind w:left="6051" w:hanging="255"/>
      </w:pPr>
      <w:rPr>
        <w:rFonts w:hint="default"/>
        <w:lang w:val="bg-BG" w:eastAsia="bg-BG" w:bidi="bg-BG"/>
      </w:rPr>
    </w:lvl>
    <w:lvl w:ilvl="7" w:tplc="0FBE55CC">
      <w:numFmt w:val="bullet"/>
      <w:lvlText w:val="•"/>
      <w:lvlJc w:val="left"/>
      <w:pPr>
        <w:ind w:left="7040" w:hanging="255"/>
      </w:pPr>
      <w:rPr>
        <w:rFonts w:hint="default"/>
        <w:lang w:val="bg-BG" w:eastAsia="bg-BG" w:bidi="bg-BG"/>
      </w:rPr>
    </w:lvl>
    <w:lvl w:ilvl="8" w:tplc="D9B48DBA">
      <w:numFmt w:val="bullet"/>
      <w:lvlText w:val="•"/>
      <w:lvlJc w:val="left"/>
      <w:pPr>
        <w:ind w:left="8029" w:hanging="255"/>
      </w:pPr>
      <w:rPr>
        <w:rFonts w:hint="default"/>
        <w:lang w:val="bg-BG" w:eastAsia="bg-BG" w:bidi="bg-BG"/>
      </w:rPr>
    </w:lvl>
  </w:abstractNum>
  <w:abstractNum w:abstractNumId="22" w15:restartNumberingAfterBreak="0">
    <w:nsid w:val="49C54B36"/>
    <w:multiLevelType w:val="hybridMultilevel"/>
    <w:tmpl w:val="58262380"/>
    <w:lvl w:ilvl="0" w:tplc="691A9B4A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0B12EBBA">
      <w:numFmt w:val="bullet"/>
      <w:lvlText w:val="•"/>
      <w:lvlJc w:val="left"/>
      <w:pPr>
        <w:ind w:left="1108" w:hanging="257"/>
      </w:pPr>
      <w:rPr>
        <w:rFonts w:hint="default"/>
        <w:lang w:val="bg-BG" w:eastAsia="bg-BG" w:bidi="bg-BG"/>
      </w:rPr>
    </w:lvl>
    <w:lvl w:ilvl="2" w:tplc="C88E7E50">
      <w:numFmt w:val="bullet"/>
      <w:lvlText w:val="•"/>
      <w:lvlJc w:val="left"/>
      <w:pPr>
        <w:ind w:left="2097" w:hanging="257"/>
      </w:pPr>
      <w:rPr>
        <w:rFonts w:hint="default"/>
        <w:lang w:val="bg-BG" w:eastAsia="bg-BG" w:bidi="bg-BG"/>
      </w:rPr>
    </w:lvl>
    <w:lvl w:ilvl="3" w:tplc="3AF680E6">
      <w:numFmt w:val="bullet"/>
      <w:lvlText w:val="•"/>
      <w:lvlJc w:val="left"/>
      <w:pPr>
        <w:ind w:left="3085" w:hanging="257"/>
      </w:pPr>
      <w:rPr>
        <w:rFonts w:hint="default"/>
        <w:lang w:val="bg-BG" w:eastAsia="bg-BG" w:bidi="bg-BG"/>
      </w:rPr>
    </w:lvl>
    <w:lvl w:ilvl="4" w:tplc="5B926032">
      <w:numFmt w:val="bullet"/>
      <w:lvlText w:val="•"/>
      <w:lvlJc w:val="left"/>
      <w:pPr>
        <w:ind w:left="4074" w:hanging="257"/>
      </w:pPr>
      <w:rPr>
        <w:rFonts w:hint="default"/>
        <w:lang w:val="bg-BG" w:eastAsia="bg-BG" w:bidi="bg-BG"/>
      </w:rPr>
    </w:lvl>
    <w:lvl w:ilvl="5" w:tplc="CE5C56C4">
      <w:numFmt w:val="bullet"/>
      <w:lvlText w:val="•"/>
      <w:lvlJc w:val="left"/>
      <w:pPr>
        <w:ind w:left="5063" w:hanging="257"/>
      </w:pPr>
      <w:rPr>
        <w:rFonts w:hint="default"/>
        <w:lang w:val="bg-BG" w:eastAsia="bg-BG" w:bidi="bg-BG"/>
      </w:rPr>
    </w:lvl>
    <w:lvl w:ilvl="6" w:tplc="261A1852">
      <w:numFmt w:val="bullet"/>
      <w:lvlText w:val="•"/>
      <w:lvlJc w:val="left"/>
      <w:pPr>
        <w:ind w:left="6051" w:hanging="257"/>
      </w:pPr>
      <w:rPr>
        <w:rFonts w:hint="default"/>
        <w:lang w:val="bg-BG" w:eastAsia="bg-BG" w:bidi="bg-BG"/>
      </w:rPr>
    </w:lvl>
    <w:lvl w:ilvl="7" w:tplc="8B4C61CA">
      <w:numFmt w:val="bullet"/>
      <w:lvlText w:val="•"/>
      <w:lvlJc w:val="left"/>
      <w:pPr>
        <w:ind w:left="7040" w:hanging="257"/>
      </w:pPr>
      <w:rPr>
        <w:rFonts w:hint="default"/>
        <w:lang w:val="bg-BG" w:eastAsia="bg-BG" w:bidi="bg-BG"/>
      </w:rPr>
    </w:lvl>
    <w:lvl w:ilvl="8" w:tplc="E7E2528A">
      <w:numFmt w:val="bullet"/>
      <w:lvlText w:val="•"/>
      <w:lvlJc w:val="left"/>
      <w:pPr>
        <w:ind w:left="8029" w:hanging="257"/>
      </w:pPr>
      <w:rPr>
        <w:rFonts w:hint="default"/>
        <w:lang w:val="bg-BG" w:eastAsia="bg-BG" w:bidi="bg-BG"/>
      </w:rPr>
    </w:lvl>
  </w:abstractNum>
  <w:abstractNum w:abstractNumId="23" w15:restartNumberingAfterBreak="0">
    <w:nsid w:val="4AC472E5"/>
    <w:multiLevelType w:val="hybridMultilevel"/>
    <w:tmpl w:val="0E7047D6"/>
    <w:lvl w:ilvl="0" w:tplc="6DCA4764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262E17A8">
      <w:numFmt w:val="bullet"/>
      <w:lvlText w:val="•"/>
      <w:lvlJc w:val="left"/>
      <w:pPr>
        <w:ind w:left="1108" w:hanging="339"/>
      </w:pPr>
      <w:rPr>
        <w:rFonts w:hint="default"/>
        <w:lang w:val="bg-BG" w:eastAsia="bg-BG" w:bidi="bg-BG"/>
      </w:rPr>
    </w:lvl>
    <w:lvl w:ilvl="2" w:tplc="029A1796">
      <w:numFmt w:val="bullet"/>
      <w:lvlText w:val="•"/>
      <w:lvlJc w:val="left"/>
      <w:pPr>
        <w:ind w:left="2097" w:hanging="339"/>
      </w:pPr>
      <w:rPr>
        <w:rFonts w:hint="default"/>
        <w:lang w:val="bg-BG" w:eastAsia="bg-BG" w:bidi="bg-BG"/>
      </w:rPr>
    </w:lvl>
    <w:lvl w:ilvl="3" w:tplc="2C38EFC8">
      <w:numFmt w:val="bullet"/>
      <w:lvlText w:val="•"/>
      <w:lvlJc w:val="left"/>
      <w:pPr>
        <w:ind w:left="3085" w:hanging="339"/>
      </w:pPr>
      <w:rPr>
        <w:rFonts w:hint="default"/>
        <w:lang w:val="bg-BG" w:eastAsia="bg-BG" w:bidi="bg-BG"/>
      </w:rPr>
    </w:lvl>
    <w:lvl w:ilvl="4" w:tplc="761A5D66">
      <w:numFmt w:val="bullet"/>
      <w:lvlText w:val="•"/>
      <w:lvlJc w:val="left"/>
      <w:pPr>
        <w:ind w:left="4074" w:hanging="339"/>
      </w:pPr>
      <w:rPr>
        <w:rFonts w:hint="default"/>
        <w:lang w:val="bg-BG" w:eastAsia="bg-BG" w:bidi="bg-BG"/>
      </w:rPr>
    </w:lvl>
    <w:lvl w:ilvl="5" w:tplc="AA8082FE">
      <w:numFmt w:val="bullet"/>
      <w:lvlText w:val="•"/>
      <w:lvlJc w:val="left"/>
      <w:pPr>
        <w:ind w:left="5063" w:hanging="339"/>
      </w:pPr>
      <w:rPr>
        <w:rFonts w:hint="default"/>
        <w:lang w:val="bg-BG" w:eastAsia="bg-BG" w:bidi="bg-BG"/>
      </w:rPr>
    </w:lvl>
    <w:lvl w:ilvl="6" w:tplc="D340F13A">
      <w:numFmt w:val="bullet"/>
      <w:lvlText w:val="•"/>
      <w:lvlJc w:val="left"/>
      <w:pPr>
        <w:ind w:left="6051" w:hanging="339"/>
      </w:pPr>
      <w:rPr>
        <w:rFonts w:hint="default"/>
        <w:lang w:val="bg-BG" w:eastAsia="bg-BG" w:bidi="bg-BG"/>
      </w:rPr>
    </w:lvl>
    <w:lvl w:ilvl="7" w:tplc="ECA2C666">
      <w:numFmt w:val="bullet"/>
      <w:lvlText w:val="•"/>
      <w:lvlJc w:val="left"/>
      <w:pPr>
        <w:ind w:left="7040" w:hanging="339"/>
      </w:pPr>
      <w:rPr>
        <w:rFonts w:hint="default"/>
        <w:lang w:val="bg-BG" w:eastAsia="bg-BG" w:bidi="bg-BG"/>
      </w:rPr>
    </w:lvl>
    <w:lvl w:ilvl="8" w:tplc="C7FEFEA6">
      <w:numFmt w:val="bullet"/>
      <w:lvlText w:val="•"/>
      <w:lvlJc w:val="left"/>
      <w:pPr>
        <w:ind w:left="8029" w:hanging="339"/>
      </w:pPr>
      <w:rPr>
        <w:rFonts w:hint="default"/>
        <w:lang w:val="bg-BG" w:eastAsia="bg-BG" w:bidi="bg-BG"/>
      </w:rPr>
    </w:lvl>
  </w:abstractNum>
  <w:abstractNum w:abstractNumId="24" w15:restartNumberingAfterBreak="0">
    <w:nsid w:val="4B177B89"/>
    <w:multiLevelType w:val="hybridMultilevel"/>
    <w:tmpl w:val="25463A00"/>
    <w:lvl w:ilvl="0" w:tplc="15AE2C98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4FD85BD3"/>
    <w:multiLevelType w:val="hybridMultilevel"/>
    <w:tmpl w:val="FF502990"/>
    <w:lvl w:ilvl="0" w:tplc="ED849AB4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584E3EF8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01AC90F0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E068A530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B69AD8A6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27EAAC2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4496C326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42E6BE76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30B29EA2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26" w15:restartNumberingAfterBreak="0">
    <w:nsid w:val="68026EB4"/>
    <w:multiLevelType w:val="hybridMultilevel"/>
    <w:tmpl w:val="9B6296CA"/>
    <w:lvl w:ilvl="0" w:tplc="49BABC28">
      <w:start w:val="1"/>
      <w:numFmt w:val="decimal"/>
      <w:lvlText w:val="%1."/>
      <w:lvlJc w:val="left"/>
      <w:pPr>
        <w:ind w:left="1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356DF16">
      <w:numFmt w:val="bullet"/>
      <w:lvlText w:val="•"/>
      <w:lvlJc w:val="left"/>
      <w:pPr>
        <w:ind w:left="1108" w:hanging="267"/>
      </w:pPr>
      <w:rPr>
        <w:rFonts w:hint="default"/>
        <w:lang w:val="bg-BG" w:eastAsia="bg-BG" w:bidi="bg-BG"/>
      </w:rPr>
    </w:lvl>
    <w:lvl w:ilvl="2" w:tplc="F7843DF2">
      <w:numFmt w:val="bullet"/>
      <w:lvlText w:val="•"/>
      <w:lvlJc w:val="left"/>
      <w:pPr>
        <w:ind w:left="2097" w:hanging="267"/>
      </w:pPr>
      <w:rPr>
        <w:rFonts w:hint="default"/>
        <w:lang w:val="bg-BG" w:eastAsia="bg-BG" w:bidi="bg-BG"/>
      </w:rPr>
    </w:lvl>
    <w:lvl w:ilvl="3" w:tplc="FEC8DDBC">
      <w:numFmt w:val="bullet"/>
      <w:lvlText w:val="•"/>
      <w:lvlJc w:val="left"/>
      <w:pPr>
        <w:ind w:left="3085" w:hanging="267"/>
      </w:pPr>
      <w:rPr>
        <w:rFonts w:hint="default"/>
        <w:lang w:val="bg-BG" w:eastAsia="bg-BG" w:bidi="bg-BG"/>
      </w:rPr>
    </w:lvl>
    <w:lvl w:ilvl="4" w:tplc="0840D7EA">
      <w:numFmt w:val="bullet"/>
      <w:lvlText w:val="•"/>
      <w:lvlJc w:val="left"/>
      <w:pPr>
        <w:ind w:left="4074" w:hanging="267"/>
      </w:pPr>
      <w:rPr>
        <w:rFonts w:hint="default"/>
        <w:lang w:val="bg-BG" w:eastAsia="bg-BG" w:bidi="bg-BG"/>
      </w:rPr>
    </w:lvl>
    <w:lvl w:ilvl="5" w:tplc="CC124BAC">
      <w:numFmt w:val="bullet"/>
      <w:lvlText w:val="•"/>
      <w:lvlJc w:val="left"/>
      <w:pPr>
        <w:ind w:left="5063" w:hanging="267"/>
      </w:pPr>
      <w:rPr>
        <w:rFonts w:hint="default"/>
        <w:lang w:val="bg-BG" w:eastAsia="bg-BG" w:bidi="bg-BG"/>
      </w:rPr>
    </w:lvl>
    <w:lvl w:ilvl="6" w:tplc="5F56ED98">
      <w:numFmt w:val="bullet"/>
      <w:lvlText w:val="•"/>
      <w:lvlJc w:val="left"/>
      <w:pPr>
        <w:ind w:left="6051" w:hanging="267"/>
      </w:pPr>
      <w:rPr>
        <w:rFonts w:hint="default"/>
        <w:lang w:val="bg-BG" w:eastAsia="bg-BG" w:bidi="bg-BG"/>
      </w:rPr>
    </w:lvl>
    <w:lvl w:ilvl="7" w:tplc="76A29BC4">
      <w:numFmt w:val="bullet"/>
      <w:lvlText w:val="•"/>
      <w:lvlJc w:val="left"/>
      <w:pPr>
        <w:ind w:left="7040" w:hanging="267"/>
      </w:pPr>
      <w:rPr>
        <w:rFonts w:hint="default"/>
        <w:lang w:val="bg-BG" w:eastAsia="bg-BG" w:bidi="bg-BG"/>
      </w:rPr>
    </w:lvl>
    <w:lvl w:ilvl="8" w:tplc="54467010">
      <w:numFmt w:val="bullet"/>
      <w:lvlText w:val="•"/>
      <w:lvlJc w:val="left"/>
      <w:pPr>
        <w:ind w:left="8029" w:hanging="267"/>
      </w:pPr>
      <w:rPr>
        <w:rFonts w:hint="default"/>
        <w:lang w:val="bg-BG" w:eastAsia="bg-BG" w:bidi="bg-BG"/>
      </w:rPr>
    </w:lvl>
  </w:abstractNum>
  <w:abstractNum w:abstractNumId="27" w15:restartNumberingAfterBreak="0">
    <w:nsid w:val="69257D8C"/>
    <w:multiLevelType w:val="hybridMultilevel"/>
    <w:tmpl w:val="8D5A4A28"/>
    <w:lvl w:ilvl="0" w:tplc="5A1435F0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bg-BG" w:eastAsia="bg-BG" w:bidi="bg-BG"/>
      </w:rPr>
    </w:lvl>
    <w:lvl w:ilvl="1" w:tplc="9106028E">
      <w:numFmt w:val="bullet"/>
      <w:lvlText w:val="•"/>
      <w:lvlJc w:val="left"/>
      <w:pPr>
        <w:ind w:left="1108" w:hanging="358"/>
      </w:pPr>
      <w:rPr>
        <w:rFonts w:hint="default"/>
        <w:lang w:val="bg-BG" w:eastAsia="bg-BG" w:bidi="bg-BG"/>
      </w:rPr>
    </w:lvl>
    <w:lvl w:ilvl="2" w:tplc="583C5A9E">
      <w:numFmt w:val="bullet"/>
      <w:lvlText w:val="•"/>
      <w:lvlJc w:val="left"/>
      <w:pPr>
        <w:ind w:left="2097" w:hanging="358"/>
      </w:pPr>
      <w:rPr>
        <w:rFonts w:hint="default"/>
        <w:lang w:val="bg-BG" w:eastAsia="bg-BG" w:bidi="bg-BG"/>
      </w:rPr>
    </w:lvl>
    <w:lvl w:ilvl="3" w:tplc="CA74819A">
      <w:numFmt w:val="bullet"/>
      <w:lvlText w:val="•"/>
      <w:lvlJc w:val="left"/>
      <w:pPr>
        <w:ind w:left="3085" w:hanging="358"/>
      </w:pPr>
      <w:rPr>
        <w:rFonts w:hint="default"/>
        <w:lang w:val="bg-BG" w:eastAsia="bg-BG" w:bidi="bg-BG"/>
      </w:rPr>
    </w:lvl>
    <w:lvl w:ilvl="4" w:tplc="96FA7C72">
      <w:numFmt w:val="bullet"/>
      <w:lvlText w:val="•"/>
      <w:lvlJc w:val="left"/>
      <w:pPr>
        <w:ind w:left="4074" w:hanging="358"/>
      </w:pPr>
      <w:rPr>
        <w:rFonts w:hint="default"/>
        <w:lang w:val="bg-BG" w:eastAsia="bg-BG" w:bidi="bg-BG"/>
      </w:rPr>
    </w:lvl>
    <w:lvl w:ilvl="5" w:tplc="96582C0E">
      <w:numFmt w:val="bullet"/>
      <w:lvlText w:val="•"/>
      <w:lvlJc w:val="left"/>
      <w:pPr>
        <w:ind w:left="5063" w:hanging="358"/>
      </w:pPr>
      <w:rPr>
        <w:rFonts w:hint="default"/>
        <w:lang w:val="bg-BG" w:eastAsia="bg-BG" w:bidi="bg-BG"/>
      </w:rPr>
    </w:lvl>
    <w:lvl w:ilvl="6" w:tplc="7E227F8A">
      <w:numFmt w:val="bullet"/>
      <w:lvlText w:val="•"/>
      <w:lvlJc w:val="left"/>
      <w:pPr>
        <w:ind w:left="6051" w:hanging="358"/>
      </w:pPr>
      <w:rPr>
        <w:rFonts w:hint="default"/>
        <w:lang w:val="bg-BG" w:eastAsia="bg-BG" w:bidi="bg-BG"/>
      </w:rPr>
    </w:lvl>
    <w:lvl w:ilvl="7" w:tplc="4978FC1E">
      <w:numFmt w:val="bullet"/>
      <w:lvlText w:val="•"/>
      <w:lvlJc w:val="left"/>
      <w:pPr>
        <w:ind w:left="7040" w:hanging="358"/>
      </w:pPr>
      <w:rPr>
        <w:rFonts w:hint="default"/>
        <w:lang w:val="bg-BG" w:eastAsia="bg-BG" w:bidi="bg-BG"/>
      </w:rPr>
    </w:lvl>
    <w:lvl w:ilvl="8" w:tplc="C27A58C2">
      <w:numFmt w:val="bullet"/>
      <w:lvlText w:val="•"/>
      <w:lvlJc w:val="left"/>
      <w:pPr>
        <w:ind w:left="8029" w:hanging="358"/>
      </w:pPr>
      <w:rPr>
        <w:rFonts w:hint="default"/>
        <w:lang w:val="bg-BG" w:eastAsia="bg-BG" w:bidi="bg-BG"/>
      </w:rPr>
    </w:lvl>
  </w:abstractNum>
  <w:abstractNum w:abstractNumId="28" w15:restartNumberingAfterBreak="0">
    <w:nsid w:val="71495096"/>
    <w:multiLevelType w:val="hybridMultilevel"/>
    <w:tmpl w:val="32681C88"/>
    <w:lvl w:ilvl="0" w:tplc="E90AC5BA">
      <w:start w:val="2"/>
      <w:numFmt w:val="decimal"/>
      <w:lvlText w:val="(%1)"/>
      <w:lvlJc w:val="left"/>
      <w:pPr>
        <w:ind w:left="116" w:hanging="408"/>
      </w:pPr>
      <w:rPr>
        <w:rFonts w:ascii="Cambria" w:eastAsia="Times New Roman" w:hAnsi="Cambria" w:cs="Times New Roman" w:hint="default"/>
        <w:b/>
        <w:bCs/>
        <w:spacing w:val="-20"/>
        <w:w w:val="99"/>
        <w:sz w:val="24"/>
        <w:szCs w:val="24"/>
        <w:lang w:val="bg-BG" w:eastAsia="bg-BG" w:bidi="bg-BG"/>
      </w:rPr>
    </w:lvl>
    <w:lvl w:ilvl="1" w:tplc="C39A6B8A">
      <w:numFmt w:val="bullet"/>
      <w:lvlText w:val="•"/>
      <w:lvlJc w:val="left"/>
      <w:pPr>
        <w:ind w:left="1108" w:hanging="408"/>
      </w:pPr>
      <w:rPr>
        <w:rFonts w:hint="default"/>
        <w:lang w:val="bg-BG" w:eastAsia="bg-BG" w:bidi="bg-BG"/>
      </w:rPr>
    </w:lvl>
    <w:lvl w:ilvl="2" w:tplc="01B24428">
      <w:numFmt w:val="bullet"/>
      <w:lvlText w:val="•"/>
      <w:lvlJc w:val="left"/>
      <w:pPr>
        <w:ind w:left="2097" w:hanging="408"/>
      </w:pPr>
      <w:rPr>
        <w:rFonts w:hint="default"/>
        <w:lang w:val="bg-BG" w:eastAsia="bg-BG" w:bidi="bg-BG"/>
      </w:rPr>
    </w:lvl>
    <w:lvl w:ilvl="3" w:tplc="39AE3A2C">
      <w:numFmt w:val="bullet"/>
      <w:lvlText w:val="•"/>
      <w:lvlJc w:val="left"/>
      <w:pPr>
        <w:ind w:left="3085" w:hanging="408"/>
      </w:pPr>
      <w:rPr>
        <w:rFonts w:hint="default"/>
        <w:lang w:val="bg-BG" w:eastAsia="bg-BG" w:bidi="bg-BG"/>
      </w:rPr>
    </w:lvl>
    <w:lvl w:ilvl="4" w:tplc="03702D1C">
      <w:numFmt w:val="bullet"/>
      <w:lvlText w:val="•"/>
      <w:lvlJc w:val="left"/>
      <w:pPr>
        <w:ind w:left="4074" w:hanging="408"/>
      </w:pPr>
      <w:rPr>
        <w:rFonts w:hint="default"/>
        <w:lang w:val="bg-BG" w:eastAsia="bg-BG" w:bidi="bg-BG"/>
      </w:rPr>
    </w:lvl>
    <w:lvl w:ilvl="5" w:tplc="DFB823BE">
      <w:numFmt w:val="bullet"/>
      <w:lvlText w:val="•"/>
      <w:lvlJc w:val="left"/>
      <w:pPr>
        <w:ind w:left="5063" w:hanging="408"/>
      </w:pPr>
      <w:rPr>
        <w:rFonts w:hint="default"/>
        <w:lang w:val="bg-BG" w:eastAsia="bg-BG" w:bidi="bg-BG"/>
      </w:rPr>
    </w:lvl>
    <w:lvl w:ilvl="6" w:tplc="765879CA">
      <w:numFmt w:val="bullet"/>
      <w:lvlText w:val="•"/>
      <w:lvlJc w:val="left"/>
      <w:pPr>
        <w:ind w:left="6051" w:hanging="408"/>
      </w:pPr>
      <w:rPr>
        <w:rFonts w:hint="default"/>
        <w:lang w:val="bg-BG" w:eastAsia="bg-BG" w:bidi="bg-BG"/>
      </w:rPr>
    </w:lvl>
    <w:lvl w:ilvl="7" w:tplc="A91AF52C">
      <w:numFmt w:val="bullet"/>
      <w:lvlText w:val="•"/>
      <w:lvlJc w:val="left"/>
      <w:pPr>
        <w:ind w:left="7040" w:hanging="408"/>
      </w:pPr>
      <w:rPr>
        <w:rFonts w:hint="default"/>
        <w:lang w:val="bg-BG" w:eastAsia="bg-BG" w:bidi="bg-BG"/>
      </w:rPr>
    </w:lvl>
    <w:lvl w:ilvl="8" w:tplc="64C65982">
      <w:numFmt w:val="bullet"/>
      <w:lvlText w:val="•"/>
      <w:lvlJc w:val="left"/>
      <w:pPr>
        <w:ind w:left="8029" w:hanging="408"/>
      </w:pPr>
      <w:rPr>
        <w:rFonts w:hint="default"/>
        <w:lang w:val="bg-BG" w:eastAsia="bg-BG" w:bidi="bg-BG"/>
      </w:rPr>
    </w:lvl>
  </w:abstractNum>
  <w:abstractNum w:abstractNumId="29" w15:restartNumberingAfterBreak="0">
    <w:nsid w:val="73404053"/>
    <w:multiLevelType w:val="hybridMultilevel"/>
    <w:tmpl w:val="FBFEF464"/>
    <w:lvl w:ilvl="0" w:tplc="2DC417E0">
      <w:start w:val="1"/>
      <w:numFmt w:val="decimal"/>
      <w:lvlText w:val="%1."/>
      <w:lvlJc w:val="left"/>
      <w:pPr>
        <w:ind w:left="117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E08C8B2">
      <w:numFmt w:val="bullet"/>
      <w:lvlText w:val="•"/>
      <w:lvlJc w:val="left"/>
      <w:pPr>
        <w:ind w:left="1108" w:hanging="248"/>
      </w:pPr>
      <w:rPr>
        <w:rFonts w:hint="default"/>
        <w:lang w:val="bg-BG" w:eastAsia="bg-BG" w:bidi="bg-BG"/>
      </w:rPr>
    </w:lvl>
    <w:lvl w:ilvl="2" w:tplc="E51E38EC">
      <w:numFmt w:val="bullet"/>
      <w:lvlText w:val="•"/>
      <w:lvlJc w:val="left"/>
      <w:pPr>
        <w:ind w:left="2096" w:hanging="248"/>
      </w:pPr>
      <w:rPr>
        <w:rFonts w:hint="default"/>
        <w:lang w:val="bg-BG" w:eastAsia="bg-BG" w:bidi="bg-BG"/>
      </w:rPr>
    </w:lvl>
    <w:lvl w:ilvl="3" w:tplc="112AFF9A">
      <w:numFmt w:val="bullet"/>
      <w:lvlText w:val="•"/>
      <w:lvlJc w:val="left"/>
      <w:pPr>
        <w:ind w:left="3085" w:hanging="248"/>
      </w:pPr>
      <w:rPr>
        <w:rFonts w:hint="default"/>
        <w:lang w:val="bg-BG" w:eastAsia="bg-BG" w:bidi="bg-BG"/>
      </w:rPr>
    </w:lvl>
    <w:lvl w:ilvl="4" w:tplc="5E8ECE94">
      <w:numFmt w:val="bullet"/>
      <w:lvlText w:val="•"/>
      <w:lvlJc w:val="left"/>
      <w:pPr>
        <w:ind w:left="4073" w:hanging="248"/>
      </w:pPr>
      <w:rPr>
        <w:rFonts w:hint="default"/>
        <w:lang w:val="bg-BG" w:eastAsia="bg-BG" w:bidi="bg-BG"/>
      </w:rPr>
    </w:lvl>
    <w:lvl w:ilvl="5" w:tplc="7FDA56B4">
      <w:numFmt w:val="bullet"/>
      <w:lvlText w:val="•"/>
      <w:lvlJc w:val="left"/>
      <w:pPr>
        <w:ind w:left="5062" w:hanging="248"/>
      </w:pPr>
      <w:rPr>
        <w:rFonts w:hint="default"/>
        <w:lang w:val="bg-BG" w:eastAsia="bg-BG" w:bidi="bg-BG"/>
      </w:rPr>
    </w:lvl>
    <w:lvl w:ilvl="6" w:tplc="A0BCDB80">
      <w:numFmt w:val="bullet"/>
      <w:lvlText w:val="•"/>
      <w:lvlJc w:val="left"/>
      <w:pPr>
        <w:ind w:left="6050" w:hanging="248"/>
      </w:pPr>
      <w:rPr>
        <w:rFonts w:hint="default"/>
        <w:lang w:val="bg-BG" w:eastAsia="bg-BG" w:bidi="bg-BG"/>
      </w:rPr>
    </w:lvl>
    <w:lvl w:ilvl="7" w:tplc="3AF63B06">
      <w:numFmt w:val="bullet"/>
      <w:lvlText w:val="•"/>
      <w:lvlJc w:val="left"/>
      <w:pPr>
        <w:ind w:left="7038" w:hanging="248"/>
      </w:pPr>
      <w:rPr>
        <w:rFonts w:hint="default"/>
        <w:lang w:val="bg-BG" w:eastAsia="bg-BG" w:bidi="bg-BG"/>
      </w:rPr>
    </w:lvl>
    <w:lvl w:ilvl="8" w:tplc="C5B66F34">
      <w:numFmt w:val="bullet"/>
      <w:lvlText w:val="•"/>
      <w:lvlJc w:val="left"/>
      <w:pPr>
        <w:ind w:left="8027" w:hanging="248"/>
      </w:pPr>
      <w:rPr>
        <w:rFonts w:hint="default"/>
        <w:lang w:val="bg-BG" w:eastAsia="bg-BG" w:bidi="bg-BG"/>
      </w:rPr>
    </w:lvl>
  </w:abstractNum>
  <w:abstractNum w:abstractNumId="30" w15:restartNumberingAfterBreak="0">
    <w:nsid w:val="74997148"/>
    <w:multiLevelType w:val="hybridMultilevel"/>
    <w:tmpl w:val="7A6C133A"/>
    <w:lvl w:ilvl="0" w:tplc="DE0056D4">
      <w:start w:val="2"/>
      <w:numFmt w:val="decimal"/>
      <w:lvlText w:val="(%1)"/>
      <w:lvlJc w:val="left"/>
      <w:pPr>
        <w:ind w:left="116" w:hanging="377"/>
      </w:pPr>
      <w:rPr>
        <w:rFonts w:ascii="Cambria" w:eastAsia="Times New Roman" w:hAnsi="Cambria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F548504C">
      <w:numFmt w:val="bullet"/>
      <w:lvlText w:val="•"/>
      <w:lvlJc w:val="left"/>
      <w:pPr>
        <w:ind w:left="1108" w:hanging="377"/>
      </w:pPr>
      <w:rPr>
        <w:rFonts w:hint="default"/>
        <w:lang w:val="bg-BG" w:eastAsia="bg-BG" w:bidi="bg-BG"/>
      </w:rPr>
    </w:lvl>
    <w:lvl w:ilvl="2" w:tplc="EA880D60">
      <w:numFmt w:val="bullet"/>
      <w:lvlText w:val="•"/>
      <w:lvlJc w:val="left"/>
      <w:pPr>
        <w:ind w:left="2097" w:hanging="377"/>
      </w:pPr>
      <w:rPr>
        <w:rFonts w:hint="default"/>
        <w:lang w:val="bg-BG" w:eastAsia="bg-BG" w:bidi="bg-BG"/>
      </w:rPr>
    </w:lvl>
    <w:lvl w:ilvl="3" w:tplc="5F440C82">
      <w:numFmt w:val="bullet"/>
      <w:lvlText w:val="•"/>
      <w:lvlJc w:val="left"/>
      <w:pPr>
        <w:ind w:left="3085" w:hanging="377"/>
      </w:pPr>
      <w:rPr>
        <w:rFonts w:hint="default"/>
        <w:lang w:val="bg-BG" w:eastAsia="bg-BG" w:bidi="bg-BG"/>
      </w:rPr>
    </w:lvl>
    <w:lvl w:ilvl="4" w:tplc="2D188032">
      <w:numFmt w:val="bullet"/>
      <w:lvlText w:val="•"/>
      <w:lvlJc w:val="left"/>
      <w:pPr>
        <w:ind w:left="4074" w:hanging="377"/>
      </w:pPr>
      <w:rPr>
        <w:rFonts w:hint="default"/>
        <w:lang w:val="bg-BG" w:eastAsia="bg-BG" w:bidi="bg-BG"/>
      </w:rPr>
    </w:lvl>
    <w:lvl w:ilvl="5" w:tplc="7F463D70">
      <w:numFmt w:val="bullet"/>
      <w:lvlText w:val="•"/>
      <w:lvlJc w:val="left"/>
      <w:pPr>
        <w:ind w:left="5063" w:hanging="377"/>
      </w:pPr>
      <w:rPr>
        <w:rFonts w:hint="default"/>
        <w:lang w:val="bg-BG" w:eastAsia="bg-BG" w:bidi="bg-BG"/>
      </w:rPr>
    </w:lvl>
    <w:lvl w:ilvl="6" w:tplc="75CC7CD0">
      <w:numFmt w:val="bullet"/>
      <w:lvlText w:val="•"/>
      <w:lvlJc w:val="left"/>
      <w:pPr>
        <w:ind w:left="6051" w:hanging="377"/>
      </w:pPr>
      <w:rPr>
        <w:rFonts w:hint="default"/>
        <w:lang w:val="bg-BG" w:eastAsia="bg-BG" w:bidi="bg-BG"/>
      </w:rPr>
    </w:lvl>
    <w:lvl w:ilvl="7" w:tplc="C506EC74">
      <w:numFmt w:val="bullet"/>
      <w:lvlText w:val="•"/>
      <w:lvlJc w:val="left"/>
      <w:pPr>
        <w:ind w:left="7040" w:hanging="377"/>
      </w:pPr>
      <w:rPr>
        <w:rFonts w:hint="default"/>
        <w:lang w:val="bg-BG" w:eastAsia="bg-BG" w:bidi="bg-BG"/>
      </w:rPr>
    </w:lvl>
    <w:lvl w:ilvl="8" w:tplc="CFE8A4E2">
      <w:numFmt w:val="bullet"/>
      <w:lvlText w:val="•"/>
      <w:lvlJc w:val="left"/>
      <w:pPr>
        <w:ind w:left="8029" w:hanging="377"/>
      </w:pPr>
      <w:rPr>
        <w:rFonts w:hint="default"/>
        <w:lang w:val="bg-BG" w:eastAsia="bg-BG" w:bidi="bg-BG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27"/>
  </w:num>
  <w:num w:numId="7">
    <w:abstractNumId w:val="21"/>
  </w:num>
  <w:num w:numId="8">
    <w:abstractNumId w:val="22"/>
  </w:num>
  <w:num w:numId="9">
    <w:abstractNumId w:val="3"/>
  </w:num>
  <w:num w:numId="10">
    <w:abstractNumId w:val="16"/>
  </w:num>
  <w:num w:numId="11">
    <w:abstractNumId w:val="18"/>
  </w:num>
  <w:num w:numId="12">
    <w:abstractNumId w:val="19"/>
  </w:num>
  <w:num w:numId="13">
    <w:abstractNumId w:val="28"/>
  </w:num>
  <w:num w:numId="14">
    <w:abstractNumId w:val="11"/>
  </w:num>
  <w:num w:numId="15">
    <w:abstractNumId w:val="14"/>
  </w:num>
  <w:num w:numId="16">
    <w:abstractNumId w:val="30"/>
  </w:num>
  <w:num w:numId="17">
    <w:abstractNumId w:val="4"/>
  </w:num>
  <w:num w:numId="18">
    <w:abstractNumId w:val="2"/>
  </w:num>
  <w:num w:numId="19">
    <w:abstractNumId w:val="0"/>
  </w:num>
  <w:num w:numId="20">
    <w:abstractNumId w:val="15"/>
  </w:num>
  <w:num w:numId="21">
    <w:abstractNumId w:val="17"/>
  </w:num>
  <w:num w:numId="22">
    <w:abstractNumId w:val="6"/>
  </w:num>
  <w:num w:numId="23">
    <w:abstractNumId w:val="23"/>
  </w:num>
  <w:num w:numId="24">
    <w:abstractNumId w:val="26"/>
  </w:num>
  <w:num w:numId="25">
    <w:abstractNumId w:val="20"/>
  </w:num>
  <w:num w:numId="26">
    <w:abstractNumId w:val="25"/>
  </w:num>
  <w:num w:numId="27">
    <w:abstractNumId w:val="5"/>
  </w:num>
  <w:num w:numId="28">
    <w:abstractNumId w:val="12"/>
  </w:num>
  <w:num w:numId="29">
    <w:abstractNumId w:val="7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CE"/>
    <w:rsid w:val="00003152"/>
    <w:rsid w:val="00006339"/>
    <w:rsid w:val="00054D24"/>
    <w:rsid w:val="000A16D1"/>
    <w:rsid w:val="000B6721"/>
    <w:rsid w:val="000D129D"/>
    <w:rsid w:val="000D3867"/>
    <w:rsid w:val="0012408A"/>
    <w:rsid w:val="00174282"/>
    <w:rsid w:val="001B59EF"/>
    <w:rsid w:val="001D0152"/>
    <w:rsid w:val="001F2DFD"/>
    <w:rsid w:val="00212251"/>
    <w:rsid w:val="00217DD1"/>
    <w:rsid w:val="00220A12"/>
    <w:rsid w:val="00243B9D"/>
    <w:rsid w:val="002726B5"/>
    <w:rsid w:val="002735D9"/>
    <w:rsid w:val="00281BDC"/>
    <w:rsid w:val="002A1D1E"/>
    <w:rsid w:val="002A7B64"/>
    <w:rsid w:val="002B55FB"/>
    <w:rsid w:val="002F6A7A"/>
    <w:rsid w:val="00314FEE"/>
    <w:rsid w:val="003155BC"/>
    <w:rsid w:val="003219AB"/>
    <w:rsid w:val="00333341"/>
    <w:rsid w:val="0037278F"/>
    <w:rsid w:val="00373A0B"/>
    <w:rsid w:val="003F6B68"/>
    <w:rsid w:val="00417248"/>
    <w:rsid w:val="00423B77"/>
    <w:rsid w:val="00435C52"/>
    <w:rsid w:val="00454ED0"/>
    <w:rsid w:val="004650CC"/>
    <w:rsid w:val="00481EC3"/>
    <w:rsid w:val="00483E8E"/>
    <w:rsid w:val="004A7CB5"/>
    <w:rsid w:val="004B7FD8"/>
    <w:rsid w:val="004C50EE"/>
    <w:rsid w:val="004F5F8F"/>
    <w:rsid w:val="00521E19"/>
    <w:rsid w:val="00531D3D"/>
    <w:rsid w:val="00555793"/>
    <w:rsid w:val="0059292C"/>
    <w:rsid w:val="005A6644"/>
    <w:rsid w:val="005D572D"/>
    <w:rsid w:val="005E19DC"/>
    <w:rsid w:val="005F2E79"/>
    <w:rsid w:val="00600EAB"/>
    <w:rsid w:val="00614709"/>
    <w:rsid w:val="00637C61"/>
    <w:rsid w:val="00677B54"/>
    <w:rsid w:val="006B1EEB"/>
    <w:rsid w:val="006B231D"/>
    <w:rsid w:val="006D6430"/>
    <w:rsid w:val="006F1AD7"/>
    <w:rsid w:val="006F5D39"/>
    <w:rsid w:val="00727C22"/>
    <w:rsid w:val="007307D3"/>
    <w:rsid w:val="00731345"/>
    <w:rsid w:val="00735FB1"/>
    <w:rsid w:val="0074761F"/>
    <w:rsid w:val="00791DCE"/>
    <w:rsid w:val="007B46DA"/>
    <w:rsid w:val="007D4CD0"/>
    <w:rsid w:val="007E0780"/>
    <w:rsid w:val="007E1C71"/>
    <w:rsid w:val="00805707"/>
    <w:rsid w:val="008446A0"/>
    <w:rsid w:val="00872E51"/>
    <w:rsid w:val="00874D84"/>
    <w:rsid w:val="008768C2"/>
    <w:rsid w:val="00886E3E"/>
    <w:rsid w:val="00897A26"/>
    <w:rsid w:val="008C02B8"/>
    <w:rsid w:val="008D1077"/>
    <w:rsid w:val="008E182E"/>
    <w:rsid w:val="008E587E"/>
    <w:rsid w:val="008F6CA6"/>
    <w:rsid w:val="008F790B"/>
    <w:rsid w:val="00911B48"/>
    <w:rsid w:val="00945ECE"/>
    <w:rsid w:val="009561C9"/>
    <w:rsid w:val="00974BEA"/>
    <w:rsid w:val="00977631"/>
    <w:rsid w:val="009B3771"/>
    <w:rsid w:val="009E1F9A"/>
    <w:rsid w:val="009F76F9"/>
    <w:rsid w:val="00A249CA"/>
    <w:rsid w:val="00A4546B"/>
    <w:rsid w:val="00A73460"/>
    <w:rsid w:val="00A935E5"/>
    <w:rsid w:val="00AA4C4A"/>
    <w:rsid w:val="00AD7834"/>
    <w:rsid w:val="00AF6EDB"/>
    <w:rsid w:val="00B1174A"/>
    <w:rsid w:val="00B31C25"/>
    <w:rsid w:val="00B33272"/>
    <w:rsid w:val="00B339EA"/>
    <w:rsid w:val="00B36B67"/>
    <w:rsid w:val="00B46DCA"/>
    <w:rsid w:val="00B534F3"/>
    <w:rsid w:val="00B57EB0"/>
    <w:rsid w:val="00B61765"/>
    <w:rsid w:val="00BA4C08"/>
    <w:rsid w:val="00BA56CB"/>
    <w:rsid w:val="00BF5075"/>
    <w:rsid w:val="00C75370"/>
    <w:rsid w:val="00C8109D"/>
    <w:rsid w:val="00CA0A02"/>
    <w:rsid w:val="00CB5FFE"/>
    <w:rsid w:val="00CC5F22"/>
    <w:rsid w:val="00CD35F0"/>
    <w:rsid w:val="00CD624D"/>
    <w:rsid w:val="00CF376F"/>
    <w:rsid w:val="00D3361C"/>
    <w:rsid w:val="00D421E7"/>
    <w:rsid w:val="00D52CFB"/>
    <w:rsid w:val="00D72166"/>
    <w:rsid w:val="00D805F8"/>
    <w:rsid w:val="00DB397C"/>
    <w:rsid w:val="00DB6D06"/>
    <w:rsid w:val="00E06A7B"/>
    <w:rsid w:val="00E22EBD"/>
    <w:rsid w:val="00E26EB1"/>
    <w:rsid w:val="00E45D93"/>
    <w:rsid w:val="00E71215"/>
    <w:rsid w:val="00E717F3"/>
    <w:rsid w:val="00E73E25"/>
    <w:rsid w:val="00E80C22"/>
    <w:rsid w:val="00E83266"/>
    <w:rsid w:val="00E9039F"/>
    <w:rsid w:val="00E93B9A"/>
    <w:rsid w:val="00ED546D"/>
    <w:rsid w:val="00ED7648"/>
    <w:rsid w:val="00EF7343"/>
    <w:rsid w:val="00F330CE"/>
    <w:rsid w:val="00F73991"/>
    <w:rsid w:val="00F8202C"/>
    <w:rsid w:val="00F8610D"/>
    <w:rsid w:val="00FA4090"/>
    <w:rsid w:val="00FC3BFA"/>
    <w:rsid w:val="00FC58B3"/>
    <w:rsid w:val="00FD43CA"/>
    <w:rsid w:val="00FD50C2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B6705"/>
  <w15:docId w15:val="{437CC96C-9A87-4D1A-8C1D-588C40F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link w:val="Heading1Char"/>
    <w:uiPriority w:val="1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AD783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AD7834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B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EF"/>
    <w:rPr>
      <w:rFonts w:ascii="Times New Roman" w:eastAsia="Times New Roman" w:hAnsi="Times New Roman" w:cs="Times New Roman"/>
      <w:b/>
      <w:bCs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EF"/>
    <w:rPr>
      <w:rFonts w:ascii="Segoe UI" w:eastAsia="Times New Roman" w:hAnsi="Segoe UI" w:cs="Segoe UI"/>
      <w:sz w:val="18"/>
      <w:szCs w:val="18"/>
      <w:lang w:val="bg-BG" w:eastAsia="bg-BG" w:bidi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1B59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0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2C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82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752471&amp;amp;p289827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752471&amp;amp;p28982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A9CE-C597-4549-AD6D-E505A28C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4581</Words>
  <Characters>26113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Iveta Petrova</cp:lastModifiedBy>
  <cp:revision>12</cp:revision>
  <cp:lastPrinted>2019-04-10T06:46:00Z</cp:lastPrinted>
  <dcterms:created xsi:type="dcterms:W3CDTF">2019-06-06T12:47:00Z</dcterms:created>
  <dcterms:modified xsi:type="dcterms:W3CDTF">2019-07-08T09:16:00Z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2018-11-25T00:00:00Z</vt:filetime>
  </property>
</Properties>
</file>